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D" w:rsidRDefault="00BD183D" w:rsidP="00BD1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BD183D" w:rsidRDefault="00BD183D" w:rsidP="00BD18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BD183D" w:rsidRDefault="00BD183D" w:rsidP="00BD183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F1EEB" w:rsidRDefault="00CF1EEB" w:rsidP="00CF1EEB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устройстве и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F1EEB" w:rsidRDefault="00CF1EEB" w:rsidP="00CF1EE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1EEB" w:rsidRDefault="00CF1EEB" w:rsidP="00CF1EE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 Федеральным законом от 27.12.2019 № 479-ФЗ «О внесении изменений в Бюджетный кодекс Российской Федерации в части казначейского обслуживания и системы казначейских платежей»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РЕШАЕТ:</w:t>
      </w:r>
    </w:p>
    <w:p w:rsidR="00CF1EEB" w:rsidRDefault="00CF1EEB" w:rsidP="00CF1EEB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CF1EEB" w:rsidRDefault="00CF1EEB" w:rsidP="00CF1EEB">
      <w:pPr>
        <w:pStyle w:val="a5"/>
        <w:numPr>
          <w:ilvl w:val="0"/>
          <w:numId w:val="2"/>
        </w:numPr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 в </w:t>
      </w:r>
      <w:r>
        <w:rPr>
          <w:rFonts w:ascii="Times New Roman" w:hAnsi="Times New Roman"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утвержденное </w:t>
      </w:r>
      <w:hyperlink r:id="rId5" w:history="1">
        <w:r w:rsidRPr="00CF1EE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решением Совета </w:t>
        </w:r>
        <w:proofErr w:type="spellStart"/>
        <w:r w:rsidRPr="00CF1EE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Кушманского</w:t>
        </w:r>
        <w:proofErr w:type="spellEnd"/>
        <w:r w:rsidRPr="00CF1EE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CF1EE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Кайбицкого</w:t>
        </w:r>
        <w:proofErr w:type="spellEnd"/>
        <w:r w:rsidRPr="00CF1EE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муниципального района Республики Татарстан от 31.10.201</w:t>
        </w:r>
      </w:hyperlink>
      <w:r w:rsidRPr="00CF1EEB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9№23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 следующие изменения:</w:t>
      </w:r>
    </w:p>
    <w:p w:rsidR="00CF1EEB" w:rsidRDefault="00CF1EEB" w:rsidP="00CF1EEB">
      <w:pPr>
        <w:pStyle w:val="a5"/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14 статьи 15 слова «по учету средств» исключить;</w:t>
      </w:r>
    </w:p>
    <w:p w:rsidR="00CF1EEB" w:rsidRDefault="00CF1EEB" w:rsidP="00CF1EEB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3 статьи 46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слова «платежными и» заменить словами «распоряжениями о совершении казначейских платежей (далее - распоряжение) и»;</w:t>
      </w:r>
    </w:p>
    <w:p w:rsidR="00CF1EEB" w:rsidRDefault="00CF1EEB" w:rsidP="00CF1EEB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пункте 5 статьи 46 слова «платежных документов» заменить словом «распоряжений»;</w:t>
      </w:r>
    </w:p>
    <w:p w:rsidR="00CF1EEB" w:rsidRDefault="00CF1EEB" w:rsidP="00CF1EEB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абзаце 2 пункта 2 статьи 49 слово «кассовое» заменить словом «казначейское»;</w:t>
      </w:r>
    </w:p>
    <w:p w:rsidR="00CF1EEB" w:rsidRDefault="00CF1EEB" w:rsidP="00CF1EE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</w:rPr>
        <w:t>.</w:t>
      </w:r>
    </w:p>
    <w:p w:rsidR="00CF1EEB" w:rsidRDefault="00CF1EEB" w:rsidP="00CF1EEB">
      <w:pPr>
        <w:pStyle w:val="a5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оставляю за собой</w:t>
      </w:r>
      <w:r>
        <w:rPr>
          <w:color w:val="000000"/>
          <w:sz w:val="28"/>
          <w:szCs w:val="28"/>
        </w:rPr>
        <w:t xml:space="preserve">. </w:t>
      </w:r>
    </w:p>
    <w:p w:rsidR="00CF1EEB" w:rsidRDefault="00CF1EEB" w:rsidP="00CF1EE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CF1EEB" w:rsidRDefault="00CF1EEB" w:rsidP="00CF1EE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CF1EEB" w:rsidRDefault="00CF1EEB" w:rsidP="00CF1EE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CF1EEB" w:rsidRDefault="00CF1EEB" w:rsidP="00CF1EE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</w:pPr>
      <w:r>
        <w:rPr>
          <w:rFonts w:eastAsia="Calibri"/>
          <w:sz w:val="28"/>
          <w:szCs w:val="28"/>
        </w:rPr>
        <w:t xml:space="preserve">                  Глава  </w:t>
      </w:r>
      <w:r>
        <w:rPr>
          <w:sz w:val="28"/>
          <w:szCs w:val="28"/>
        </w:rPr>
        <w:t xml:space="preserve">                                                    Л.Р. Сафина</w:t>
      </w:r>
      <w:bookmarkStart w:id="1" w:name="P0013"/>
      <w:bookmarkEnd w:id="1"/>
    </w:p>
    <w:p w:rsidR="00152A6F" w:rsidRDefault="00152A6F" w:rsidP="00CF1EEB">
      <w:pPr>
        <w:tabs>
          <w:tab w:val="left" w:pos="6237"/>
        </w:tabs>
        <w:spacing w:after="0" w:line="240" w:lineRule="auto"/>
        <w:ind w:right="2976"/>
        <w:jc w:val="both"/>
      </w:pPr>
    </w:p>
    <w:sectPr w:rsidR="00152A6F" w:rsidSect="00CF1EE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3D5"/>
    <w:multiLevelType w:val="hybridMultilevel"/>
    <w:tmpl w:val="20CCA9F8"/>
    <w:lvl w:ilvl="0" w:tplc="E16EF0B0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40C02"/>
    <w:multiLevelType w:val="hybridMultilevel"/>
    <w:tmpl w:val="59C2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83D"/>
    <w:rsid w:val="00152A6F"/>
    <w:rsid w:val="004D012A"/>
    <w:rsid w:val="00BD183D"/>
    <w:rsid w:val="00C73D40"/>
    <w:rsid w:val="00CF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183D"/>
    <w:rPr>
      <w:color w:val="0000FF"/>
      <w:u w:val="single"/>
    </w:rPr>
  </w:style>
  <w:style w:type="paragraph" w:styleId="a4">
    <w:name w:val="No Spacing"/>
    <w:uiPriority w:val="1"/>
    <w:qFormat/>
    <w:rsid w:val="00CF1E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F1EE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2020-02-29T06:56:00Z</dcterms:created>
  <dcterms:modified xsi:type="dcterms:W3CDTF">2020-02-29T06:58:00Z</dcterms:modified>
</cp:coreProperties>
</file>