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B2" w:rsidRPr="00234170" w:rsidRDefault="00406FB2" w:rsidP="00406FB2">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234170">
        <w:rPr>
          <w:rFonts w:ascii="Times New Roman" w:eastAsia="Times New Roman" w:hAnsi="Times New Roman"/>
          <w:b/>
          <w:bCs/>
          <w:sz w:val="24"/>
          <w:szCs w:val="24"/>
          <w:lang w:eastAsia="ru-RU"/>
        </w:rPr>
        <w:t xml:space="preserve">СОВЕТ </w:t>
      </w:r>
      <w:r>
        <w:rPr>
          <w:rFonts w:ascii="Times New Roman" w:eastAsia="Times New Roman" w:hAnsi="Times New Roman"/>
          <w:b/>
          <w:bCs/>
          <w:sz w:val="24"/>
          <w:szCs w:val="24"/>
          <w:lang w:eastAsia="ru-RU"/>
        </w:rPr>
        <w:t>КУ</w:t>
      </w:r>
      <w:r w:rsidR="005C63FD">
        <w:rPr>
          <w:rFonts w:ascii="Times New Roman" w:eastAsia="Times New Roman" w:hAnsi="Times New Roman"/>
          <w:b/>
          <w:bCs/>
          <w:sz w:val="24"/>
          <w:szCs w:val="24"/>
          <w:lang w:eastAsia="ru-RU"/>
        </w:rPr>
        <w:t>ШМА</w:t>
      </w:r>
      <w:r>
        <w:rPr>
          <w:rFonts w:ascii="Times New Roman" w:eastAsia="Times New Roman" w:hAnsi="Times New Roman"/>
          <w:b/>
          <w:bCs/>
          <w:sz w:val="24"/>
          <w:szCs w:val="24"/>
          <w:lang w:eastAsia="ru-RU"/>
        </w:rPr>
        <w:t xml:space="preserve">НСКОГО СЕЛЬСКОГО ПОСЕЛЕНИЯ </w:t>
      </w:r>
      <w:r w:rsidRPr="00234170">
        <w:rPr>
          <w:rFonts w:ascii="Times New Roman" w:eastAsia="Times New Roman" w:hAnsi="Times New Roman"/>
          <w:b/>
          <w:bCs/>
          <w:sz w:val="24"/>
          <w:szCs w:val="24"/>
          <w:lang w:eastAsia="ru-RU"/>
        </w:rPr>
        <w:t>КАЙБИЦКОГО МУНИЦИПАЛЬНОГО РАЙОНА</w:t>
      </w:r>
    </w:p>
    <w:p w:rsidR="00406FB2" w:rsidRPr="00234170" w:rsidRDefault="00406FB2" w:rsidP="00406FB2">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234170">
        <w:rPr>
          <w:rFonts w:ascii="Times New Roman" w:eastAsia="Times New Roman" w:hAnsi="Times New Roman"/>
          <w:b/>
          <w:bCs/>
          <w:sz w:val="24"/>
          <w:szCs w:val="24"/>
          <w:lang w:eastAsia="ru-RU"/>
        </w:rPr>
        <w:t>РЕСПУБЛИКИ ТАТАРСТАН</w:t>
      </w:r>
    </w:p>
    <w:p w:rsidR="00406FB2" w:rsidRPr="00234170" w:rsidRDefault="00406FB2" w:rsidP="00406FB2">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406FB2" w:rsidRPr="00234170" w:rsidRDefault="00406FB2" w:rsidP="00406FB2">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234170">
        <w:rPr>
          <w:rFonts w:ascii="Times New Roman" w:eastAsia="Times New Roman" w:hAnsi="Times New Roman"/>
          <w:b/>
          <w:bCs/>
          <w:sz w:val="24"/>
          <w:szCs w:val="24"/>
          <w:lang w:eastAsia="ru-RU"/>
        </w:rPr>
        <w:t>РЕШЕНИЕ</w:t>
      </w:r>
    </w:p>
    <w:p w:rsidR="00406FB2" w:rsidRPr="00234170" w:rsidRDefault="00406FB2" w:rsidP="00406FB2">
      <w:pPr>
        <w:autoSpaceDE w:val="0"/>
        <w:autoSpaceDN w:val="0"/>
        <w:adjustRightInd w:val="0"/>
        <w:spacing w:after="0" w:line="240" w:lineRule="auto"/>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r w:rsidR="005C63FD">
        <w:rPr>
          <w:rFonts w:ascii="Times New Roman" w:eastAsia="Times New Roman" w:hAnsi="Times New Roman"/>
          <w:b/>
          <w:bCs/>
          <w:sz w:val="28"/>
          <w:szCs w:val="28"/>
          <w:lang w:eastAsia="ru-RU"/>
        </w:rPr>
        <w:t>5</w:t>
      </w:r>
      <w:r>
        <w:rPr>
          <w:rFonts w:ascii="Times New Roman" w:eastAsia="Times New Roman" w:hAnsi="Times New Roman"/>
          <w:b/>
          <w:bCs/>
          <w:sz w:val="28"/>
          <w:szCs w:val="28"/>
          <w:lang w:eastAsia="ru-RU"/>
        </w:rPr>
        <w:t xml:space="preserve">                                                                             от  </w:t>
      </w:r>
      <w:r w:rsidR="005C63FD">
        <w:rPr>
          <w:rFonts w:ascii="Times New Roman" w:eastAsia="Times New Roman" w:hAnsi="Times New Roman"/>
          <w:b/>
          <w:bCs/>
          <w:sz w:val="28"/>
          <w:szCs w:val="28"/>
          <w:lang w:eastAsia="ru-RU"/>
        </w:rPr>
        <w:t>29</w:t>
      </w:r>
      <w:r>
        <w:rPr>
          <w:rFonts w:ascii="Times New Roman" w:eastAsia="Times New Roman" w:hAnsi="Times New Roman"/>
          <w:b/>
          <w:bCs/>
          <w:sz w:val="28"/>
          <w:szCs w:val="28"/>
          <w:lang w:eastAsia="ru-RU"/>
        </w:rPr>
        <w:t xml:space="preserve"> октября</w:t>
      </w:r>
      <w:r w:rsidRPr="00234170">
        <w:rPr>
          <w:rFonts w:ascii="Times New Roman" w:eastAsia="Times New Roman" w:hAnsi="Times New Roman"/>
          <w:b/>
          <w:bCs/>
          <w:sz w:val="28"/>
          <w:szCs w:val="28"/>
          <w:lang w:eastAsia="ru-RU"/>
        </w:rPr>
        <w:t xml:space="preserve"> 2014 г. </w:t>
      </w:r>
    </w:p>
    <w:p w:rsidR="00406FB2" w:rsidRDefault="00406FB2" w:rsidP="00406FB2">
      <w:pPr>
        <w:autoSpaceDE w:val="0"/>
        <w:autoSpaceDN w:val="0"/>
        <w:adjustRightInd w:val="0"/>
        <w:spacing w:after="0" w:line="240" w:lineRule="auto"/>
        <w:ind w:firstLine="540"/>
        <w:jc w:val="center"/>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Об утверждении Положения о представлении гражданами, претендующими на замещение муниципальных должностей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доходах, расходах, об имуществе и обязательствах имущественного характера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В соответствии со статьей 8 Федерального закона от 25 декабря 2008 года             № 273-ФЗ «О противодействии коррупции», частью 7.1 статьи 40 Федерального закона от 06 октября 2003 года № 131-ФЗ «Об общих принципах организации местного самоуправления в Российской Федерации»,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18 мая 2009 года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от 23 июня 2014 года № 460), Указом Президента Республики Татарстан от 24 сентября 2014 года № УП-920 «О внесении изменений в отдельные указы Президента Республики Татарстан по вопросам противодействия коррупции»,</w:t>
      </w:r>
      <w:r>
        <w:rPr>
          <w:rFonts w:ascii="Times New Roman" w:hAnsi="Times New Roman"/>
          <w:sz w:val="28"/>
          <w:szCs w:val="28"/>
        </w:rPr>
        <w:t xml:space="preserve"> Уставом муниципального образования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Совет Ку</w:t>
      </w:r>
      <w:r w:rsidR="005C63FD">
        <w:rPr>
          <w:rFonts w:ascii="Times New Roman" w:hAnsi="Times New Roman"/>
          <w:sz w:val="28"/>
          <w:szCs w:val="28"/>
        </w:rPr>
        <w:t>шма</w:t>
      </w:r>
      <w:r>
        <w:rPr>
          <w:rFonts w:ascii="Times New Roman" w:hAnsi="Times New Roman"/>
          <w:sz w:val="28"/>
          <w:szCs w:val="28"/>
        </w:rPr>
        <w:t xml:space="preserve">нского сельского поселения Кайбицкого муниципального района Республики Татарстан </w:t>
      </w:r>
      <w:r w:rsidRPr="005C63FD">
        <w:rPr>
          <w:rFonts w:ascii="Times New Roman" w:hAnsi="Times New Roman"/>
          <w:b/>
          <w:sz w:val="28"/>
          <w:szCs w:val="28"/>
        </w:rPr>
        <w:t>РЕШИЛ:</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 Утвердить прилагаемые:</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Положение о представлении гражданами , претендующими на замещение муниципальных должностей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доходах, расходах, об имуществе и обязательствах имущественного характера (приложение № 1);</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Перечень муниципальных должностей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406FB2" w:rsidRDefault="00406FB2" w:rsidP="00406F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2. Решение Совета Ку</w:t>
      </w:r>
      <w:r w:rsidR="005C63FD">
        <w:rPr>
          <w:rFonts w:ascii="Times New Roman" w:hAnsi="Times New Roman"/>
          <w:sz w:val="28"/>
          <w:szCs w:val="28"/>
          <w:lang w:eastAsia="ru-RU"/>
        </w:rPr>
        <w:t>шма</w:t>
      </w:r>
      <w:r>
        <w:rPr>
          <w:rFonts w:ascii="Times New Roman" w:hAnsi="Times New Roman"/>
          <w:sz w:val="28"/>
          <w:szCs w:val="28"/>
          <w:lang w:eastAsia="ru-RU"/>
        </w:rPr>
        <w:t xml:space="preserve">нского сельского поселения </w:t>
      </w:r>
      <w:r>
        <w:rPr>
          <w:rFonts w:ascii="Times New Roman" w:hAnsi="Times New Roman"/>
          <w:sz w:val="28"/>
          <w:szCs w:val="28"/>
        </w:rPr>
        <w:t>Кайбицкого муниципального района Республики Татарстан</w:t>
      </w:r>
      <w:r>
        <w:rPr>
          <w:rFonts w:ascii="Times New Roman" w:hAnsi="Times New Roman"/>
          <w:sz w:val="28"/>
          <w:szCs w:val="28"/>
          <w:lang w:eastAsia="ru-RU"/>
        </w:rPr>
        <w:t xml:space="preserve"> от 18.06.2012 №1</w:t>
      </w:r>
      <w:r w:rsidR="002603B5">
        <w:rPr>
          <w:rFonts w:ascii="Times New Roman" w:hAnsi="Times New Roman"/>
          <w:sz w:val="28"/>
          <w:szCs w:val="28"/>
          <w:lang w:eastAsia="ru-RU"/>
        </w:rPr>
        <w:t>6</w:t>
      </w:r>
      <w:r>
        <w:rPr>
          <w:rFonts w:ascii="Times New Roman" w:hAnsi="Times New Roman"/>
          <w:sz w:val="28"/>
          <w:szCs w:val="28"/>
          <w:lang w:eastAsia="ru-RU"/>
        </w:rPr>
        <w:t xml:space="preserve"> признать утратившим силу.</w:t>
      </w:r>
      <w:r>
        <w:rPr>
          <w:rFonts w:ascii="Times New Roman" w:hAnsi="Times New Roman"/>
          <w:sz w:val="28"/>
          <w:szCs w:val="28"/>
        </w:rPr>
        <w:t xml:space="preserve"> </w:t>
      </w:r>
    </w:p>
    <w:p w:rsidR="00406FB2" w:rsidRPr="002842DE" w:rsidRDefault="00406FB2" w:rsidP="00406FB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hAnsi="Times New Roman"/>
          <w:sz w:val="28"/>
          <w:szCs w:val="28"/>
        </w:rPr>
        <w:t>3. Настоящее Решение вступает в силу</w:t>
      </w:r>
      <w:r>
        <w:rPr>
          <w:rFonts w:ascii="Times New Roman" w:eastAsiaTheme="minorHAnsi" w:hAnsi="Times New Roman"/>
          <w:b/>
          <w:bCs/>
          <w:sz w:val="32"/>
          <w:szCs w:val="32"/>
        </w:rPr>
        <w:t xml:space="preserve"> </w:t>
      </w:r>
      <w:r w:rsidRPr="002842DE">
        <w:rPr>
          <w:rFonts w:ascii="Times New Roman" w:eastAsiaTheme="minorHAnsi" w:hAnsi="Times New Roman"/>
          <w:bCs/>
          <w:sz w:val="28"/>
          <w:szCs w:val="28"/>
        </w:rPr>
        <w:t>с 1 января 2015 г.</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rPr>
          <w:rFonts w:ascii="Times New Roman" w:eastAsia="Times New Roman" w:hAnsi="Times New Roman"/>
          <w:b/>
          <w:sz w:val="28"/>
          <w:szCs w:val="28"/>
          <w:lang w:eastAsia="ru-RU"/>
        </w:rPr>
      </w:pPr>
      <w:r w:rsidRPr="002877D2">
        <w:rPr>
          <w:rFonts w:ascii="Times New Roman" w:eastAsia="Times New Roman" w:hAnsi="Times New Roman"/>
          <w:b/>
          <w:sz w:val="28"/>
          <w:szCs w:val="28"/>
          <w:lang w:eastAsia="ru-RU"/>
        </w:rPr>
        <w:t xml:space="preserve">Глава </w:t>
      </w:r>
      <w:r>
        <w:rPr>
          <w:rFonts w:ascii="Times New Roman" w:eastAsia="Times New Roman" w:hAnsi="Times New Roman"/>
          <w:b/>
          <w:sz w:val="28"/>
          <w:szCs w:val="28"/>
          <w:lang w:eastAsia="ru-RU"/>
        </w:rPr>
        <w:t>Ку</w:t>
      </w:r>
      <w:r w:rsidR="005C63FD">
        <w:rPr>
          <w:rFonts w:ascii="Times New Roman" w:eastAsia="Times New Roman" w:hAnsi="Times New Roman"/>
          <w:b/>
          <w:sz w:val="28"/>
          <w:szCs w:val="28"/>
          <w:lang w:eastAsia="ru-RU"/>
        </w:rPr>
        <w:t>шма</w:t>
      </w:r>
      <w:r>
        <w:rPr>
          <w:rFonts w:ascii="Times New Roman" w:eastAsia="Times New Roman" w:hAnsi="Times New Roman"/>
          <w:b/>
          <w:sz w:val="28"/>
          <w:szCs w:val="28"/>
          <w:lang w:eastAsia="ru-RU"/>
        </w:rPr>
        <w:t xml:space="preserve">нского сельского поселения </w:t>
      </w:r>
    </w:p>
    <w:p w:rsidR="00406FB2" w:rsidRPr="002877D2" w:rsidRDefault="00406FB2" w:rsidP="00406FB2">
      <w:pPr>
        <w:autoSpaceDE w:val="0"/>
        <w:autoSpaceDN w:val="0"/>
        <w:adjustRightInd w:val="0"/>
        <w:spacing w:after="0" w:line="240" w:lineRule="auto"/>
        <w:rPr>
          <w:rFonts w:ascii="Times New Roman" w:eastAsia="Times New Roman" w:hAnsi="Times New Roman"/>
          <w:sz w:val="28"/>
          <w:szCs w:val="28"/>
          <w:lang w:eastAsia="ru-RU"/>
        </w:rPr>
      </w:pPr>
      <w:r w:rsidRPr="002877D2">
        <w:rPr>
          <w:rFonts w:ascii="Times New Roman" w:eastAsia="Times New Roman" w:hAnsi="Times New Roman"/>
          <w:b/>
          <w:sz w:val="28"/>
          <w:szCs w:val="28"/>
          <w:lang w:eastAsia="ru-RU"/>
        </w:rPr>
        <w:t>Кайбицкого</w:t>
      </w:r>
      <w:r>
        <w:rPr>
          <w:rFonts w:ascii="Times New Roman" w:eastAsia="Times New Roman" w:hAnsi="Times New Roman"/>
          <w:b/>
          <w:sz w:val="28"/>
          <w:szCs w:val="28"/>
          <w:lang w:eastAsia="ru-RU"/>
        </w:rPr>
        <w:t xml:space="preserve"> </w:t>
      </w:r>
      <w:r w:rsidRPr="002877D2">
        <w:rPr>
          <w:rFonts w:ascii="Times New Roman" w:eastAsia="Times New Roman" w:hAnsi="Times New Roman"/>
          <w:b/>
          <w:sz w:val="28"/>
          <w:szCs w:val="28"/>
          <w:lang w:eastAsia="ru-RU"/>
        </w:rPr>
        <w:t xml:space="preserve">муниципального района                                                       </w:t>
      </w:r>
      <w:r>
        <w:rPr>
          <w:rFonts w:ascii="Times New Roman" w:eastAsia="Times New Roman" w:hAnsi="Times New Roman"/>
          <w:b/>
          <w:sz w:val="28"/>
          <w:szCs w:val="28"/>
          <w:lang w:eastAsia="ru-RU"/>
        </w:rPr>
        <w:t xml:space="preserve">Республики Татарстан                                                            </w:t>
      </w:r>
      <w:r w:rsidR="005C63FD">
        <w:rPr>
          <w:rFonts w:ascii="Times New Roman" w:eastAsia="Times New Roman" w:hAnsi="Times New Roman"/>
          <w:b/>
          <w:sz w:val="28"/>
          <w:szCs w:val="28"/>
          <w:lang w:eastAsia="ru-RU"/>
        </w:rPr>
        <w:t>Л.Р.Сафина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5C63FD" w:rsidRDefault="005C63FD" w:rsidP="00406FB2">
      <w:pPr>
        <w:pStyle w:val="ConsPlusNormal"/>
        <w:ind w:left="4253" w:firstLine="0"/>
        <w:outlineLvl w:val="0"/>
        <w:rPr>
          <w:rFonts w:ascii="Times New Roman" w:hAnsi="Times New Roman" w:cs="Times New Roman"/>
          <w:sz w:val="28"/>
          <w:szCs w:val="28"/>
        </w:rPr>
      </w:pPr>
    </w:p>
    <w:p w:rsidR="00406FB2" w:rsidRDefault="00406FB2" w:rsidP="00406FB2">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406FB2" w:rsidRDefault="00406FB2" w:rsidP="00406FB2">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к решению Совета муниципального</w:t>
      </w:r>
    </w:p>
    <w:p w:rsidR="00406FB2" w:rsidRDefault="00406FB2" w:rsidP="00406FB2">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образования «Ку</w:t>
      </w:r>
      <w:r w:rsidR="005C63FD">
        <w:rPr>
          <w:rFonts w:ascii="Times New Roman" w:hAnsi="Times New Roman" w:cs="Times New Roman"/>
          <w:sz w:val="28"/>
          <w:szCs w:val="28"/>
        </w:rPr>
        <w:t>шма</w:t>
      </w:r>
      <w:r>
        <w:rPr>
          <w:rFonts w:ascii="Times New Roman" w:hAnsi="Times New Roman" w:cs="Times New Roman"/>
          <w:sz w:val="28"/>
          <w:szCs w:val="28"/>
        </w:rPr>
        <w:t>нс</w:t>
      </w:r>
      <w:r>
        <w:rPr>
          <w:rFonts w:ascii="Times New Roman" w:hAnsi="Times New Roman"/>
          <w:sz w:val="28"/>
          <w:szCs w:val="28"/>
        </w:rPr>
        <w:t>кое сельское поселение Кайбицкого муниципального района Республики Татарстан</w:t>
      </w:r>
      <w:r>
        <w:rPr>
          <w:rFonts w:ascii="Times New Roman" w:hAnsi="Times New Roman" w:cs="Times New Roman"/>
          <w:sz w:val="28"/>
          <w:szCs w:val="28"/>
        </w:rPr>
        <w:t>»</w:t>
      </w:r>
    </w:p>
    <w:p w:rsidR="00406FB2" w:rsidRDefault="00406FB2" w:rsidP="00406FB2">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5C63FD">
        <w:rPr>
          <w:rFonts w:ascii="Times New Roman" w:hAnsi="Times New Roman" w:cs="Times New Roman"/>
          <w:sz w:val="28"/>
          <w:szCs w:val="28"/>
        </w:rPr>
        <w:t>29</w:t>
      </w:r>
      <w:r>
        <w:rPr>
          <w:rFonts w:ascii="Times New Roman" w:hAnsi="Times New Roman" w:cs="Times New Roman"/>
          <w:sz w:val="28"/>
          <w:szCs w:val="28"/>
        </w:rPr>
        <w:t xml:space="preserve"> октября 2014 года №2</w:t>
      </w:r>
      <w:r w:rsidR="005C63FD">
        <w:rPr>
          <w:rFonts w:ascii="Times New Roman" w:hAnsi="Times New Roman" w:cs="Times New Roman"/>
          <w:sz w:val="28"/>
          <w:szCs w:val="28"/>
        </w:rPr>
        <w:t>5</w:t>
      </w:r>
    </w:p>
    <w:p w:rsidR="00406FB2" w:rsidRDefault="00406FB2" w:rsidP="00406FB2">
      <w:pPr>
        <w:pStyle w:val="ConsPlusNormal"/>
        <w:ind w:firstLine="0"/>
        <w:jc w:val="center"/>
        <w:rPr>
          <w:rFonts w:ascii="Times New Roman" w:hAnsi="Times New Roman" w:cs="Times New Roman"/>
          <w:sz w:val="28"/>
          <w:szCs w:val="28"/>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center"/>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center"/>
        <w:rPr>
          <w:rFonts w:ascii="Times New Roman" w:hAnsi="Times New Roman"/>
          <w:color w:val="000000"/>
          <w:sz w:val="28"/>
          <w:szCs w:val="28"/>
        </w:rPr>
      </w:pPr>
      <w:r>
        <w:rPr>
          <w:rFonts w:ascii="Times New Roman" w:hAnsi="Times New Roman"/>
          <w:sz w:val="28"/>
          <w:szCs w:val="28"/>
        </w:rPr>
        <w:t>Положение о представлении гражданами, претендующими на замещение муниципальных должностей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доходах, расходах, об имуществе и обязательствах имущественного характера</w:t>
      </w:r>
    </w:p>
    <w:p w:rsidR="00406FB2" w:rsidRDefault="00406FB2" w:rsidP="00406FB2">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p>
    <w:p w:rsidR="00406FB2" w:rsidRDefault="00406FB2" w:rsidP="00406FB2">
      <w:pPr>
        <w:autoSpaceDE w:val="0"/>
        <w:autoSpaceDN w:val="0"/>
        <w:adjustRightInd w:val="0"/>
        <w:spacing w:after="0" w:line="240" w:lineRule="auto"/>
        <w:ind w:firstLine="540"/>
        <w:jc w:val="center"/>
        <w:rPr>
          <w:rFonts w:ascii="Times New Roman" w:hAnsi="Times New Roman"/>
          <w:sz w:val="28"/>
          <w:szCs w:val="28"/>
        </w:rPr>
      </w:pP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Настоящим Положением определяется порядок представления:</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гражданами, претендующими на замещение муниципальных должностей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лицами, замещающими муниципальные должности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муниципального образования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(далее также – «муниципальное образование») в соответствии с перечнем, утвержденным решением Совета муниципального образования «Ку</w:t>
      </w:r>
      <w:r w:rsidR="005C63FD">
        <w:rPr>
          <w:rFonts w:ascii="Times New Roman" w:hAnsi="Times New Roman"/>
          <w:sz w:val="28"/>
          <w:szCs w:val="28"/>
        </w:rPr>
        <w:t>шма</w:t>
      </w:r>
      <w:r>
        <w:rPr>
          <w:rFonts w:ascii="Times New Roman" w:hAnsi="Times New Roman"/>
          <w:sz w:val="28"/>
          <w:szCs w:val="28"/>
        </w:rPr>
        <w:t xml:space="preserve">нское </w:t>
      </w:r>
      <w:r>
        <w:rPr>
          <w:rFonts w:ascii="Times New Roman" w:hAnsi="Times New Roman"/>
          <w:sz w:val="28"/>
          <w:szCs w:val="28"/>
        </w:rPr>
        <w:lastRenderedPageBreak/>
        <w:t>сельское поселение Кайбицкого муниципального района Республики Татарстан» от</w:t>
      </w:r>
      <w:r w:rsidR="002603B5">
        <w:rPr>
          <w:rFonts w:ascii="Times New Roman" w:hAnsi="Times New Roman"/>
          <w:sz w:val="28"/>
          <w:szCs w:val="28"/>
        </w:rPr>
        <w:t xml:space="preserve"> </w:t>
      </w:r>
      <w:r>
        <w:rPr>
          <w:rFonts w:ascii="Times New Roman" w:hAnsi="Times New Roman"/>
          <w:sz w:val="28"/>
          <w:szCs w:val="28"/>
        </w:rPr>
        <w:t>18.06.2012_№1</w:t>
      </w:r>
      <w:r w:rsidR="002603B5">
        <w:rPr>
          <w:rFonts w:ascii="Times New Roman" w:hAnsi="Times New Roman"/>
          <w:sz w:val="28"/>
          <w:szCs w:val="28"/>
        </w:rPr>
        <w:t>6</w:t>
      </w:r>
      <w:r>
        <w:rPr>
          <w:rFonts w:ascii="Times New Roman" w:hAnsi="Times New Roman"/>
          <w:sz w:val="28"/>
          <w:szCs w:val="28"/>
        </w:rPr>
        <w:t xml:space="preserve">   (далее также – «Совет муниципального образования»). </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 соответствии с настоящим Положением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представляют соответственно граждане, претендующие на замещение муниципальных должностей в муниципальном образовании «Ку</w:t>
      </w:r>
      <w:r w:rsidR="005C63FD">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и лица, замещающие муниципальные должности в муниципальном образовании «Кулангинское сельское поселение Кайбицкого муниципального района Республики Татарстан», предусмотренные перечнем, утвержденным решением Совета муниципального образования Ку</w:t>
      </w:r>
      <w:r w:rsidR="005C63FD">
        <w:rPr>
          <w:rFonts w:ascii="Times New Roman" w:hAnsi="Times New Roman"/>
          <w:sz w:val="28"/>
          <w:szCs w:val="28"/>
        </w:rPr>
        <w:t>шма</w:t>
      </w:r>
      <w:r>
        <w:rPr>
          <w:rFonts w:ascii="Times New Roman" w:hAnsi="Times New Roman"/>
          <w:sz w:val="28"/>
          <w:szCs w:val="28"/>
        </w:rPr>
        <w:t>нского сельского поселения  от18.03.2010 №</w:t>
      </w:r>
      <w:r w:rsidR="00D3156F">
        <w:rPr>
          <w:rFonts w:ascii="Times New Roman" w:hAnsi="Times New Roman"/>
          <w:sz w:val="28"/>
          <w:szCs w:val="28"/>
        </w:rPr>
        <w:t>11</w:t>
      </w:r>
      <w:r>
        <w:rPr>
          <w:rFonts w:ascii="Times New Roman" w:hAnsi="Times New Roman"/>
          <w:sz w:val="28"/>
          <w:szCs w:val="28"/>
        </w:rPr>
        <w:t>, для которых законодательством не установлены иные порядок и формы представления указанных сведений.</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Сведения о доходах, об имуществе и обязательствах имущественного характера представляются гражданами, претендующими на замещение муниципальных должностей в муниципальном образовании «Ку</w:t>
      </w:r>
      <w:r w:rsidR="002603B5">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(далее – граждане, претендующие на замещение муниципальных должностей) по форме справки, утвержденной Указом Президента Российской Федерации от 23 июня 2014 года № 460, при наделении полномочиями по должности (назначении, избрании на должность).</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Сведения о доходах, расходах, об имуществе и обязательствах имущественного характера представляются лицами, замещающими муниципальные должности в муниципальном образовании « Ку</w:t>
      </w:r>
      <w:r w:rsidR="00D3156F">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(далее – лица, замещающие муниципальные должности), предусмотренные перечнем, утвержденным решением Совета муниципального образования «Ку</w:t>
      </w:r>
      <w:r w:rsidR="00D3156F">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w:t>
      </w:r>
      <w:r w:rsidR="00D3156F">
        <w:rPr>
          <w:rFonts w:ascii="Times New Roman" w:hAnsi="Times New Roman"/>
          <w:sz w:val="28"/>
          <w:szCs w:val="28"/>
        </w:rPr>
        <w:t>блики Татарстан» от18.03.2010_№11</w:t>
      </w:r>
      <w:r>
        <w:rPr>
          <w:rFonts w:ascii="Times New Roman" w:hAnsi="Times New Roman"/>
          <w:sz w:val="28"/>
          <w:szCs w:val="28"/>
        </w:rPr>
        <w:t>, по форме справки, утвержденной Указом Президента Российской Федерации от 23 июня 2014 года № 460, ежегодно не позднее 30 апреля года, следующего за отчетным.</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w:t>
      </w:r>
      <w:r>
        <w:rPr>
          <w:rFonts w:ascii="Times New Roman" w:hAnsi="Times New Roman"/>
          <w:sz w:val="28"/>
          <w:szCs w:val="28"/>
        </w:rPr>
        <w:lastRenderedPageBreak/>
        <w:t>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Лицо, замещающее муниципальную должность, представляет ежегодно:</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 Сведения представляются в кадровую службу (специалисту по кадровой работе), уполномоченную Советом муниципального образования.</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406FB2" w:rsidRDefault="00406FB2" w:rsidP="00406FB2">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11. В случае непредставления по объективным причинам лицом, замещающим муниципальную должность, сведений о доходах, об имуществе и </w:t>
      </w:r>
      <w:r>
        <w:rPr>
          <w:rFonts w:ascii="Times New Roman" w:hAnsi="Times New Roman"/>
          <w:sz w:val="28"/>
          <w:szCs w:val="28"/>
        </w:rPr>
        <w:lastRenderedPageBreak/>
        <w:t xml:space="preserve">обязательствах имущественного характера супруги (супруга) и несовершеннолетних детей данный факт подлежит рассмотрению создаваемой Советом муниципального образования или уполномоченной решением Совета муниципального образования (действующей по поручению Совета муниципального образования) комиссией, в полномочия которой входит рассмотрение вопросов соблюдения требований к служебному поведению лиц, замещающих должности в системе органов местного самоуправления муниципального образования, предотвращению или урегулированию конфликта интересов, проверке достоверности и полноты сведений о доходах. </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а также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 Служащие из числа лиц кадровой службы, уполномоченной Советом муниципального образования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 законодательством.</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лицом, замещающими муниципальную должность, при наделении полномочиями по должности (назначении, избрании на должность), а также сведения о доходах, расходах, об имуществе и обязательствах имущественного характера, представляемые им ежегодно, и информация о результатах проверки </w:t>
      </w:r>
      <w:r>
        <w:rPr>
          <w:rFonts w:ascii="Times New Roman" w:hAnsi="Times New Roman"/>
          <w:sz w:val="28"/>
          <w:szCs w:val="28"/>
        </w:rPr>
        <w:lastRenderedPageBreak/>
        <w:t>достоверности и полноты этих сведений приобщаются к личному делу лица, замещающего муниципальную должность.</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эти справки возвращаются ему по его письменному заявлению вместе с другими документами.</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В случае непредставления (представления с нарушением срока)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и лицо, замещающее муниципальную должность, несут ответственность в соответствии с законодательством.</w:t>
      </w:r>
    </w:p>
    <w:p w:rsidR="00406FB2" w:rsidRDefault="00406FB2" w:rsidP="00406FB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Непредставление лицом, замещающим муниципальную должность,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его освобождение от замещаемой должности в порядке, установленном законодательством.</w:t>
      </w: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406FB2" w:rsidRDefault="00406FB2" w:rsidP="00406FB2">
      <w:pPr>
        <w:autoSpaceDE w:val="0"/>
        <w:autoSpaceDN w:val="0"/>
        <w:adjustRightInd w:val="0"/>
        <w:spacing w:after="0" w:line="240" w:lineRule="auto"/>
        <w:ind w:firstLine="540"/>
        <w:jc w:val="right"/>
        <w:rPr>
          <w:rFonts w:ascii="Times New Roman" w:hAnsi="Times New Roman"/>
          <w:sz w:val="24"/>
          <w:szCs w:val="24"/>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2603B5" w:rsidRDefault="002603B5" w:rsidP="00406FB2">
      <w:pPr>
        <w:pStyle w:val="ConsPlusNormal"/>
        <w:ind w:left="4253" w:firstLine="0"/>
        <w:outlineLvl w:val="0"/>
        <w:rPr>
          <w:rFonts w:ascii="Times New Roman" w:hAnsi="Times New Roman" w:cs="Times New Roman"/>
          <w:sz w:val="28"/>
          <w:szCs w:val="28"/>
        </w:rPr>
      </w:pPr>
    </w:p>
    <w:p w:rsidR="00406FB2" w:rsidRDefault="00406FB2" w:rsidP="00406FB2">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t>Приложение № 2</w:t>
      </w:r>
    </w:p>
    <w:p w:rsidR="00406FB2" w:rsidRDefault="00406FB2" w:rsidP="00406FB2">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к решению Совета муниципального</w:t>
      </w:r>
    </w:p>
    <w:p w:rsidR="00406FB2" w:rsidRDefault="00406FB2" w:rsidP="00406FB2">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образования «</w:t>
      </w:r>
      <w:r w:rsidR="002603B5">
        <w:rPr>
          <w:rFonts w:ascii="Times New Roman" w:hAnsi="Times New Roman"/>
          <w:sz w:val="28"/>
          <w:szCs w:val="28"/>
        </w:rPr>
        <w:t>Кушманс</w:t>
      </w:r>
      <w:r>
        <w:rPr>
          <w:rFonts w:ascii="Times New Roman" w:hAnsi="Times New Roman"/>
          <w:sz w:val="28"/>
          <w:szCs w:val="28"/>
        </w:rPr>
        <w:t>кое сельское поселение Кайбицкого муниципального района Республики Татарстан</w:t>
      </w:r>
      <w:r>
        <w:rPr>
          <w:rFonts w:ascii="Times New Roman" w:hAnsi="Times New Roman" w:cs="Times New Roman"/>
          <w:sz w:val="28"/>
          <w:szCs w:val="28"/>
        </w:rPr>
        <w:t>»</w:t>
      </w:r>
    </w:p>
    <w:p w:rsidR="00406FB2" w:rsidRDefault="00406FB2" w:rsidP="00406FB2">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2603B5">
        <w:rPr>
          <w:rFonts w:ascii="Times New Roman" w:hAnsi="Times New Roman" w:cs="Times New Roman"/>
          <w:sz w:val="28"/>
          <w:szCs w:val="28"/>
        </w:rPr>
        <w:t>29</w:t>
      </w:r>
      <w:r>
        <w:rPr>
          <w:rFonts w:ascii="Times New Roman" w:hAnsi="Times New Roman" w:cs="Times New Roman"/>
          <w:sz w:val="28"/>
          <w:szCs w:val="28"/>
        </w:rPr>
        <w:t xml:space="preserve"> октября  2014 года №</w:t>
      </w:r>
      <w:r w:rsidR="002603B5">
        <w:rPr>
          <w:rFonts w:ascii="Times New Roman" w:hAnsi="Times New Roman" w:cs="Times New Roman"/>
          <w:sz w:val="28"/>
          <w:szCs w:val="28"/>
        </w:rPr>
        <w:t>25</w:t>
      </w:r>
    </w:p>
    <w:p w:rsidR="00406FB2" w:rsidRDefault="00406FB2" w:rsidP="00406FB2">
      <w:pPr>
        <w:pStyle w:val="ConsPlusNormal"/>
        <w:ind w:firstLine="0"/>
        <w:jc w:val="center"/>
        <w:rPr>
          <w:rFonts w:ascii="Times New Roman" w:hAnsi="Times New Roman" w:cs="Times New Roman"/>
          <w:sz w:val="28"/>
          <w:szCs w:val="28"/>
        </w:rPr>
      </w:pPr>
    </w:p>
    <w:p w:rsidR="00406FB2" w:rsidRDefault="00406FB2" w:rsidP="00406FB2">
      <w:pPr>
        <w:autoSpaceDE w:val="0"/>
        <w:autoSpaceDN w:val="0"/>
        <w:adjustRightInd w:val="0"/>
        <w:spacing w:after="0" w:line="240" w:lineRule="auto"/>
        <w:jc w:val="center"/>
        <w:rPr>
          <w:rFonts w:ascii="Times New Roman" w:hAnsi="Times New Roman"/>
          <w:sz w:val="28"/>
          <w:szCs w:val="28"/>
        </w:rPr>
      </w:pPr>
    </w:p>
    <w:p w:rsidR="00406FB2" w:rsidRDefault="00406FB2" w:rsidP="00406FB2">
      <w:pPr>
        <w:autoSpaceDE w:val="0"/>
        <w:autoSpaceDN w:val="0"/>
        <w:adjustRightInd w:val="0"/>
        <w:spacing w:after="0" w:line="240" w:lineRule="auto"/>
        <w:jc w:val="center"/>
        <w:rPr>
          <w:rFonts w:ascii="Times New Roman" w:hAnsi="Times New Roman"/>
          <w:sz w:val="28"/>
          <w:szCs w:val="28"/>
        </w:rPr>
      </w:pPr>
    </w:p>
    <w:p w:rsidR="00406FB2" w:rsidRDefault="00406FB2" w:rsidP="00406F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Перечень муниципальных должностей в муниципальном образовании «Ку</w:t>
      </w:r>
      <w:r w:rsidR="002603B5">
        <w:rPr>
          <w:rFonts w:ascii="Times New Roman" w:hAnsi="Times New Roman"/>
          <w:sz w:val="28"/>
          <w:szCs w:val="28"/>
        </w:rPr>
        <w:t>шма</w:t>
      </w:r>
      <w:r>
        <w:rPr>
          <w:rFonts w:ascii="Times New Roman" w:hAnsi="Times New Roman"/>
          <w:sz w:val="28"/>
          <w:szCs w:val="28"/>
        </w:rPr>
        <w:t>нское сельское поселение Кайбицкого муниципального района Республики Татарстан»,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06FB2" w:rsidRDefault="00406FB2" w:rsidP="00406FB2">
      <w:pPr>
        <w:autoSpaceDE w:val="0"/>
        <w:autoSpaceDN w:val="0"/>
        <w:adjustRightInd w:val="0"/>
        <w:spacing w:after="0" w:line="240" w:lineRule="auto"/>
        <w:jc w:val="center"/>
        <w:rPr>
          <w:rFonts w:ascii="Times New Roman" w:hAnsi="Times New Roman"/>
          <w:sz w:val="28"/>
          <w:szCs w:val="28"/>
        </w:rPr>
      </w:pPr>
    </w:p>
    <w:p w:rsidR="00406FB2" w:rsidRDefault="00406FB2" w:rsidP="00406FB2">
      <w:pPr>
        <w:autoSpaceDE w:val="0"/>
        <w:autoSpaceDN w:val="0"/>
        <w:adjustRightInd w:val="0"/>
        <w:spacing w:after="0" w:line="240" w:lineRule="auto"/>
        <w:jc w:val="center"/>
        <w:rPr>
          <w:rFonts w:ascii="Times New Roman" w:hAnsi="Times New Roman"/>
          <w:sz w:val="28"/>
          <w:szCs w:val="28"/>
        </w:rPr>
      </w:pPr>
    </w:p>
    <w:p w:rsidR="00406FB2" w:rsidRDefault="00406FB2" w:rsidP="00406FB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 ( сельского поселения )</w:t>
      </w:r>
      <w:bookmarkStart w:id="0" w:name="_GoBack"/>
      <w:bookmarkEnd w:id="0"/>
    </w:p>
    <w:p w:rsidR="00406FB2" w:rsidRDefault="00406FB2" w:rsidP="00406FB2">
      <w:pPr>
        <w:autoSpaceDE w:val="0"/>
        <w:autoSpaceDN w:val="0"/>
        <w:adjustRightInd w:val="0"/>
        <w:spacing w:after="0" w:line="240" w:lineRule="auto"/>
        <w:rPr>
          <w:rFonts w:ascii="Times New Roman" w:hAnsi="Times New Roman"/>
          <w:sz w:val="28"/>
          <w:szCs w:val="28"/>
        </w:rPr>
      </w:pPr>
    </w:p>
    <w:p w:rsidR="00406FB2" w:rsidRDefault="00406FB2" w:rsidP="00406FB2">
      <w:pPr>
        <w:pStyle w:val="ConsPlusNonformat"/>
        <w:ind w:left="5954"/>
      </w:pPr>
    </w:p>
    <w:p w:rsidR="00406FB2" w:rsidRDefault="00406FB2" w:rsidP="00406FB2">
      <w:pPr>
        <w:pStyle w:val="ConsPlusNonformat"/>
        <w:ind w:left="5954"/>
      </w:pPr>
    </w:p>
    <w:p w:rsidR="00406FB2" w:rsidRDefault="00406FB2" w:rsidP="00406FB2">
      <w:pPr>
        <w:pStyle w:val="ConsPlusNonformat"/>
        <w:ind w:left="5954"/>
      </w:pPr>
    </w:p>
    <w:p w:rsidR="00406FB2" w:rsidRDefault="00406FB2" w:rsidP="00406FB2">
      <w:pPr>
        <w:pStyle w:val="ConsPlusNonformat"/>
        <w:ind w:left="5954"/>
      </w:pPr>
    </w:p>
    <w:p w:rsidR="00406FB2" w:rsidRDefault="00406FB2" w:rsidP="00406FB2"/>
    <w:p w:rsidR="0091198A" w:rsidRDefault="0091198A"/>
    <w:sectPr w:rsidR="0091198A" w:rsidSect="00736D4C">
      <w:headerReference w:type="even" r:id="rId6"/>
      <w:headerReference w:type="default" r:id="rId7"/>
      <w:pgSz w:w="11906" w:h="16838" w:code="9"/>
      <w:pgMar w:top="1134" w:right="70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9D" w:rsidRDefault="00F80C9D" w:rsidP="006E16C3">
      <w:pPr>
        <w:spacing w:after="0" w:line="240" w:lineRule="auto"/>
      </w:pPr>
      <w:r>
        <w:separator/>
      </w:r>
    </w:p>
  </w:endnote>
  <w:endnote w:type="continuationSeparator" w:id="0">
    <w:p w:rsidR="00F80C9D" w:rsidRDefault="00F80C9D" w:rsidP="006E1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9D" w:rsidRDefault="00F80C9D" w:rsidP="006E16C3">
      <w:pPr>
        <w:spacing w:after="0" w:line="240" w:lineRule="auto"/>
      </w:pPr>
      <w:r>
        <w:separator/>
      </w:r>
    </w:p>
  </w:footnote>
  <w:footnote w:type="continuationSeparator" w:id="0">
    <w:p w:rsidR="00F80C9D" w:rsidRDefault="00F80C9D" w:rsidP="006E1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4C" w:rsidRDefault="002D1D94" w:rsidP="00736D4C">
    <w:pPr>
      <w:pStyle w:val="a3"/>
      <w:framePr w:wrap="around" w:vAnchor="text" w:hAnchor="margin" w:xAlign="center" w:y="1"/>
      <w:rPr>
        <w:rStyle w:val="a5"/>
      </w:rPr>
    </w:pPr>
    <w:r>
      <w:rPr>
        <w:rStyle w:val="a5"/>
      </w:rPr>
      <w:fldChar w:fldCharType="begin"/>
    </w:r>
    <w:r w:rsidR="00BA557C">
      <w:rPr>
        <w:rStyle w:val="a5"/>
      </w:rPr>
      <w:instrText xml:space="preserve">PAGE  </w:instrText>
    </w:r>
    <w:r>
      <w:rPr>
        <w:rStyle w:val="a5"/>
      </w:rPr>
      <w:fldChar w:fldCharType="end"/>
    </w:r>
  </w:p>
  <w:p w:rsidR="00736D4C" w:rsidRDefault="00F80C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4C" w:rsidRDefault="00F80C9D" w:rsidP="00736D4C">
    <w:pPr>
      <w:pStyle w:val="a3"/>
      <w:framePr w:wrap="around" w:vAnchor="text" w:hAnchor="margin" w:xAlign="center" w:y="1"/>
      <w:rPr>
        <w:rStyle w:val="a5"/>
      </w:rPr>
    </w:pPr>
  </w:p>
  <w:p w:rsidR="00736D4C" w:rsidRDefault="00F80C9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A557C"/>
    <w:rsid w:val="002152B6"/>
    <w:rsid w:val="002603B5"/>
    <w:rsid w:val="002D1D94"/>
    <w:rsid w:val="00406FB2"/>
    <w:rsid w:val="005C63FD"/>
    <w:rsid w:val="006E16C3"/>
    <w:rsid w:val="0091198A"/>
    <w:rsid w:val="00961927"/>
    <w:rsid w:val="00A33398"/>
    <w:rsid w:val="00AA60BE"/>
    <w:rsid w:val="00BA557C"/>
    <w:rsid w:val="00D3156F"/>
    <w:rsid w:val="00E641D0"/>
    <w:rsid w:val="00F80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F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A557C"/>
    <w:pPr>
      <w:tabs>
        <w:tab w:val="center" w:pos="4677"/>
        <w:tab w:val="right" w:pos="9355"/>
      </w:tabs>
      <w:spacing w:after="0" w:line="240" w:lineRule="auto"/>
    </w:pPr>
    <w:rPr>
      <w:rFonts w:eastAsia="Times New Roman"/>
    </w:rPr>
  </w:style>
  <w:style w:type="character" w:customStyle="1" w:styleId="a4">
    <w:name w:val="Верхний колонтитул Знак"/>
    <w:basedOn w:val="a0"/>
    <w:link w:val="a3"/>
    <w:semiHidden/>
    <w:rsid w:val="00BA557C"/>
    <w:rPr>
      <w:rFonts w:ascii="Calibri" w:eastAsia="Times New Roman" w:hAnsi="Calibri" w:cs="Times New Roman"/>
    </w:rPr>
  </w:style>
  <w:style w:type="character" w:styleId="a5">
    <w:name w:val="page number"/>
    <w:basedOn w:val="a0"/>
    <w:rsid w:val="00BA557C"/>
    <w:rPr>
      <w:rFonts w:cs="Times New Roman"/>
    </w:rPr>
  </w:style>
  <w:style w:type="paragraph" w:customStyle="1" w:styleId="ConsPlusNormal">
    <w:name w:val="ConsPlusNormal"/>
    <w:rsid w:val="00BA557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406FB2"/>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2663</Words>
  <Characters>15182</Characters>
  <Application>Microsoft Office Word</Application>
  <DocSecurity>0</DocSecurity>
  <Lines>126</Lines>
  <Paragraphs>35</Paragraphs>
  <ScaleCrop>false</ScaleCrop>
  <Company>Microsoft</Company>
  <LinksUpToDate>false</LinksUpToDate>
  <CharactersWithSpaces>17810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2014-11-07T06:27:00Z</dcterms:created>
  <dcterms:modified xsi:type="dcterms:W3CDTF">2014-11-07T06:57:00Z</dcterms:modified>
</cp:coreProperties>
</file>