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4"/>
        <w:gridCol w:w="222"/>
        <w:gridCol w:w="222"/>
      </w:tblGrid>
      <w:tr w:rsidR="003E2A69" w:rsidRPr="00FF2FD4" w:rsidTr="00D95576">
        <w:tc>
          <w:tcPr>
            <w:tcW w:w="4361" w:type="dxa"/>
          </w:tcPr>
          <w:tbl>
            <w:tblPr>
              <w:tblW w:w="9639" w:type="dxa"/>
              <w:tblInd w:w="179" w:type="dxa"/>
              <w:tblLook w:val="04A0" w:firstRow="1" w:lastRow="0" w:firstColumn="1" w:lastColumn="0" w:noHBand="0" w:noVBand="1"/>
            </w:tblPr>
            <w:tblGrid>
              <w:gridCol w:w="4938"/>
              <w:gridCol w:w="441"/>
              <w:gridCol w:w="4260"/>
            </w:tblGrid>
            <w:tr w:rsidR="00D95576" w:rsidRPr="001D02A6" w:rsidTr="007C7B85">
              <w:trPr>
                <w:trHeight w:val="1842"/>
              </w:trPr>
              <w:tc>
                <w:tcPr>
                  <w:tcW w:w="4938" w:type="dxa"/>
                  <w:hideMark/>
                </w:tcPr>
                <w:p w:rsidR="00D95576" w:rsidRPr="004275A6" w:rsidRDefault="00D95576" w:rsidP="005B517E">
                  <w:pPr>
                    <w:rPr>
                      <w:sz w:val="28"/>
                      <w:szCs w:val="28"/>
                    </w:rPr>
                  </w:pPr>
                  <w:r w:rsidRPr="004275A6">
                    <w:rPr>
                      <w:sz w:val="28"/>
                      <w:szCs w:val="28"/>
                    </w:rPr>
                    <w:t xml:space="preserve">                                                                                                                </w:t>
                  </w:r>
                </w:p>
                <w:p w:rsidR="00D95576" w:rsidRPr="004275A6" w:rsidRDefault="00D95576" w:rsidP="004275A6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275A6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4275A6" w:rsidRDefault="00644D91" w:rsidP="005B517E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275A6">
                    <w:rPr>
                      <w:rFonts w:eastAsia="Calibri"/>
                      <w:sz w:val="28"/>
                      <w:szCs w:val="28"/>
                    </w:rPr>
                    <w:t>КУШМАНСКОГО</w:t>
                  </w:r>
                  <w:r w:rsidR="00D95576" w:rsidRPr="004275A6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</w:p>
                <w:p w:rsidR="00D95576" w:rsidRPr="004275A6" w:rsidRDefault="00D95576" w:rsidP="005B517E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275A6">
                    <w:rPr>
                      <w:rFonts w:eastAsia="Calibri"/>
                      <w:sz w:val="28"/>
                      <w:szCs w:val="28"/>
                    </w:rPr>
                    <w:t>СЕЛЬСКОГО ПОСЕЛЕНИЯ КАЙБИЦКОГО</w:t>
                  </w:r>
                </w:p>
                <w:p w:rsidR="00D95576" w:rsidRPr="004275A6" w:rsidRDefault="00D95576" w:rsidP="005B517E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275A6">
                    <w:rPr>
                      <w:rFonts w:eastAsia="Calibri"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D95576" w:rsidRPr="004275A6" w:rsidRDefault="00D95576" w:rsidP="00A06895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275A6">
                    <w:rPr>
                      <w:rFonts w:eastAsia="Calibri"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441" w:type="dxa"/>
                </w:tcPr>
                <w:p w:rsidR="00D95576" w:rsidRPr="004275A6" w:rsidRDefault="00D95576" w:rsidP="005B517E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260" w:type="dxa"/>
                  <w:hideMark/>
                </w:tcPr>
                <w:p w:rsidR="00D95576" w:rsidRPr="004275A6" w:rsidRDefault="00D95576" w:rsidP="005B517E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D95576" w:rsidRPr="004275A6" w:rsidRDefault="00D95576" w:rsidP="005B517E">
                  <w:pPr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4275A6">
                    <w:rPr>
                      <w:rFonts w:eastAsia="Calibri"/>
                      <w:sz w:val="28"/>
                      <w:szCs w:val="28"/>
                    </w:rPr>
                    <w:t xml:space="preserve">ТАТАРСТАН РЕСПУБЛИКАСЫ </w:t>
                  </w:r>
                </w:p>
                <w:p w:rsidR="00D95576" w:rsidRPr="004275A6" w:rsidRDefault="00D95576" w:rsidP="005B517E">
                  <w:pPr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4275A6">
                    <w:rPr>
                      <w:rFonts w:eastAsia="Calibri"/>
                      <w:sz w:val="28"/>
                      <w:szCs w:val="28"/>
                    </w:rPr>
                    <w:t xml:space="preserve">КАЙБЫЧ МУНИЦИПАЛЬ РАЙОНЫ </w:t>
                  </w:r>
                </w:p>
                <w:p w:rsidR="00A06895" w:rsidRPr="004275A6" w:rsidRDefault="00A06895" w:rsidP="005B517E">
                  <w:pPr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4275A6">
                    <w:rPr>
                      <w:rFonts w:eastAsia="Calibri"/>
                      <w:sz w:val="28"/>
                      <w:szCs w:val="28"/>
                      <w:lang w:val="tt-RU"/>
                    </w:rPr>
                    <w:t>КОШМАН</w:t>
                  </w:r>
                  <w:r w:rsidR="00D95576" w:rsidRPr="004275A6">
                    <w:rPr>
                      <w:rFonts w:eastAsia="Calibri"/>
                      <w:sz w:val="28"/>
                      <w:szCs w:val="28"/>
                      <w:lang w:val="tt-RU"/>
                    </w:rPr>
                    <w:t xml:space="preserve"> АВЫЛ</w:t>
                  </w:r>
                </w:p>
                <w:p w:rsidR="004275A6" w:rsidRDefault="00D95576" w:rsidP="005B517E">
                  <w:pPr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4275A6">
                    <w:rPr>
                      <w:rFonts w:eastAsia="Calibri"/>
                      <w:sz w:val="28"/>
                      <w:szCs w:val="28"/>
                      <w:lang w:val="tt-RU"/>
                    </w:rPr>
                    <w:t xml:space="preserve"> ҖИРЛЕГЕ </w:t>
                  </w:r>
                </w:p>
                <w:p w:rsidR="00D95576" w:rsidRPr="004275A6" w:rsidRDefault="00D95576" w:rsidP="005B517E">
                  <w:pPr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4275A6">
                    <w:rPr>
                      <w:rFonts w:eastAsia="Calibri"/>
                      <w:sz w:val="28"/>
                      <w:szCs w:val="28"/>
                      <w:lang w:val="tt-RU"/>
                    </w:rPr>
                    <w:t>СОВЕТЫ</w:t>
                  </w:r>
                </w:p>
              </w:tc>
            </w:tr>
          </w:tbl>
          <w:p w:rsidR="003E2A69" w:rsidRPr="00D95576" w:rsidRDefault="003E2A69" w:rsidP="00D371C5">
            <w:pPr>
              <w:jc w:val="center"/>
              <w:rPr>
                <w:b/>
                <w:highlight w:val="yellow"/>
                <w:lang w:val="tt-RU"/>
              </w:rPr>
            </w:pPr>
          </w:p>
        </w:tc>
        <w:tc>
          <w:tcPr>
            <w:tcW w:w="1984" w:type="dxa"/>
          </w:tcPr>
          <w:p w:rsidR="003E2A69" w:rsidRPr="00CC47B1" w:rsidRDefault="003E2A69" w:rsidP="00D371C5">
            <w:pPr>
              <w:rPr>
                <w:b/>
                <w:highlight w:val="yellow"/>
              </w:rPr>
            </w:pPr>
          </w:p>
        </w:tc>
        <w:tc>
          <w:tcPr>
            <w:tcW w:w="3793" w:type="dxa"/>
          </w:tcPr>
          <w:p w:rsidR="003E2A69" w:rsidRPr="00CC47B1" w:rsidRDefault="003E2A69" w:rsidP="00D371C5">
            <w:pPr>
              <w:jc w:val="center"/>
              <w:rPr>
                <w:b/>
                <w:highlight w:val="yellow"/>
                <w:lang w:val="tt-RU"/>
              </w:rPr>
            </w:pPr>
          </w:p>
        </w:tc>
      </w:tr>
    </w:tbl>
    <w:p w:rsidR="003E2A69" w:rsidRPr="00FF2FD4" w:rsidRDefault="003E2A69" w:rsidP="003E2A69">
      <w:pPr>
        <w:rPr>
          <w:b/>
          <w:sz w:val="28"/>
          <w:szCs w:val="28"/>
          <w:lang w:val="tt-RU"/>
        </w:rPr>
      </w:pPr>
      <w:r w:rsidRPr="00FF2FD4">
        <w:rPr>
          <w:b/>
          <w:sz w:val="28"/>
          <w:szCs w:val="28"/>
          <w:lang w:val="tt-RU"/>
        </w:rPr>
        <w:t>__________________________________________________________________</w:t>
      </w:r>
    </w:p>
    <w:p w:rsidR="00B23337" w:rsidRDefault="00CC47B1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</w:t>
      </w:r>
    </w:p>
    <w:p w:rsidR="001A69F7" w:rsidRDefault="00B23337" w:rsidP="001A69F7">
      <w:pPr>
        <w:jc w:val="right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</w:t>
      </w:r>
      <w:r w:rsidR="00CC47B1">
        <w:rPr>
          <w:b/>
          <w:sz w:val="28"/>
          <w:szCs w:val="28"/>
          <w:lang w:val="tt-RU"/>
        </w:rPr>
        <w:t xml:space="preserve">  </w:t>
      </w:r>
      <w:r w:rsidR="001A69F7">
        <w:rPr>
          <w:b/>
          <w:sz w:val="28"/>
          <w:szCs w:val="28"/>
          <w:lang w:val="tt-RU"/>
        </w:rPr>
        <w:t>ПРОЕКТ</w:t>
      </w:r>
    </w:p>
    <w:p w:rsidR="001A69F7" w:rsidRDefault="001A69F7" w:rsidP="003E2A69">
      <w:pPr>
        <w:rPr>
          <w:b/>
          <w:sz w:val="28"/>
          <w:szCs w:val="28"/>
          <w:lang w:val="tt-RU"/>
        </w:rPr>
      </w:pPr>
    </w:p>
    <w:p w:rsidR="003E2A69" w:rsidRPr="00FF2FD4" w:rsidRDefault="001A69F7" w:rsidP="003E2A69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</w:t>
      </w:r>
      <w:r w:rsidR="003E2A69" w:rsidRPr="00FF2FD4">
        <w:rPr>
          <w:b/>
          <w:sz w:val="28"/>
          <w:szCs w:val="28"/>
          <w:lang w:val="tt-RU"/>
        </w:rPr>
        <w:t>РЕШЕНИ</w:t>
      </w:r>
      <w:r w:rsidR="00CC47B1">
        <w:rPr>
          <w:b/>
          <w:sz w:val="28"/>
          <w:szCs w:val="28"/>
          <w:lang w:val="tt-RU"/>
        </w:rPr>
        <w:t>Е</w:t>
      </w:r>
      <w:r w:rsidR="003E2A69" w:rsidRPr="00FF2FD4">
        <w:rPr>
          <w:b/>
          <w:sz w:val="28"/>
          <w:szCs w:val="28"/>
          <w:lang w:val="tt-RU"/>
        </w:rPr>
        <w:t xml:space="preserve">                                              </w:t>
      </w:r>
      <w:r w:rsidR="00C04C41" w:rsidRPr="00FF2FD4">
        <w:rPr>
          <w:b/>
          <w:sz w:val="28"/>
          <w:szCs w:val="28"/>
          <w:lang w:val="tt-RU"/>
        </w:rPr>
        <w:t xml:space="preserve">         </w:t>
      </w:r>
      <w:r w:rsidR="003E2A69" w:rsidRPr="00FF2FD4">
        <w:rPr>
          <w:b/>
          <w:sz w:val="28"/>
          <w:szCs w:val="28"/>
          <w:lang w:val="tt-RU"/>
        </w:rPr>
        <w:t xml:space="preserve">  </w:t>
      </w:r>
      <w:r w:rsidR="00D95576">
        <w:rPr>
          <w:b/>
          <w:sz w:val="28"/>
          <w:szCs w:val="28"/>
          <w:lang w:val="tt-RU"/>
        </w:rPr>
        <w:t xml:space="preserve">         </w:t>
      </w:r>
      <w:r w:rsidR="00FA5F2E">
        <w:rPr>
          <w:b/>
          <w:sz w:val="28"/>
          <w:szCs w:val="28"/>
          <w:lang w:val="tt-RU"/>
        </w:rPr>
        <w:t xml:space="preserve">       </w:t>
      </w:r>
      <w:r w:rsidR="00D95576">
        <w:rPr>
          <w:b/>
          <w:sz w:val="28"/>
          <w:szCs w:val="28"/>
          <w:lang w:val="tt-RU"/>
        </w:rPr>
        <w:t xml:space="preserve"> </w:t>
      </w:r>
      <w:r w:rsidR="003E2A69" w:rsidRPr="00FF2FD4">
        <w:rPr>
          <w:b/>
          <w:sz w:val="28"/>
          <w:szCs w:val="28"/>
          <w:lang w:val="tt-RU"/>
        </w:rPr>
        <w:t>КАРАР</w:t>
      </w:r>
    </w:p>
    <w:p w:rsidR="00FA5F2E" w:rsidRDefault="00FA5F2E" w:rsidP="003E2A69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E2A69" w:rsidRPr="00FA5F2E" w:rsidRDefault="00FA5F2E" w:rsidP="001A69F7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FA5F2E">
        <w:rPr>
          <w:bCs/>
          <w:sz w:val="28"/>
          <w:szCs w:val="28"/>
        </w:rPr>
        <w:t xml:space="preserve">      </w:t>
      </w:r>
      <w:r w:rsidR="004275A6">
        <w:rPr>
          <w:bCs/>
          <w:sz w:val="28"/>
          <w:szCs w:val="28"/>
        </w:rPr>
        <w:t xml:space="preserve">    </w:t>
      </w:r>
      <w:r w:rsidRPr="00FA5F2E">
        <w:rPr>
          <w:bCs/>
          <w:sz w:val="28"/>
          <w:szCs w:val="28"/>
        </w:rPr>
        <w:t xml:space="preserve"> </w:t>
      </w:r>
      <w:r w:rsidR="001A69F7">
        <w:rPr>
          <w:bCs/>
          <w:sz w:val="28"/>
          <w:szCs w:val="28"/>
        </w:rPr>
        <w:t xml:space="preserve">                                             </w:t>
      </w:r>
      <w:r w:rsidR="00B23337">
        <w:rPr>
          <w:bCs/>
          <w:sz w:val="28"/>
          <w:szCs w:val="28"/>
        </w:rPr>
        <w:t xml:space="preserve">       </w:t>
      </w:r>
      <w:r w:rsidR="003E2A69" w:rsidRPr="00FA5F2E">
        <w:rPr>
          <w:bCs/>
          <w:sz w:val="28"/>
          <w:szCs w:val="28"/>
        </w:rPr>
        <w:t xml:space="preserve">с. </w:t>
      </w:r>
      <w:proofErr w:type="spellStart"/>
      <w:r w:rsidR="00B23337">
        <w:rPr>
          <w:bCs/>
          <w:sz w:val="28"/>
          <w:szCs w:val="28"/>
        </w:rPr>
        <w:t>Кушманы</w:t>
      </w:r>
      <w:proofErr w:type="spellEnd"/>
      <w:r w:rsidR="004275A6">
        <w:rPr>
          <w:bCs/>
          <w:sz w:val="28"/>
          <w:szCs w:val="28"/>
        </w:rPr>
        <w:t xml:space="preserve">   </w:t>
      </w:r>
    </w:p>
    <w:p w:rsidR="003E2A69" w:rsidRPr="00FF2FD4" w:rsidRDefault="003E2A69" w:rsidP="003E2A69">
      <w:pPr>
        <w:ind w:right="283"/>
        <w:jc w:val="both"/>
        <w:rPr>
          <w:b/>
          <w:sz w:val="28"/>
          <w:szCs w:val="28"/>
        </w:rPr>
      </w:pPr>
    </w:p>
    <w:p w:rsidR="001776CB" w:rsidRPr="001776CB" w:rsidRDefault="001776CB" w:rsidP="00136594">
      <w:pPr>
        <w:spacing w:line="276" w:lineRule="auto"/>
        <w:ind w:right="4536"/>
        <w:jc w:val="both"/>
        <w:rPr>
          <w:sz w:val="28"/>
          <w:szCs w:val="28"/>
        </w:rPr>
      </w:pPr>
      <w:r w:rsidRPr="001776CB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>
        <w:rPr>
          <w:bCs/>
          <w:color w:val="000000"/>
          <w:sz w:val="28"/>
          <w:szCs w:val="28"/>
        </w:rPr>
        <w:t>Кушманского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1776CB">
        <w:rPr>
          <w:bCs/>
          <w:color w:val="000000"/>
          <w:sz w:val="28"/>
          <w:szCs w:val="28"/>
        </w:rPr>
        <w:t>сельского поселения</w:t>
      </w:r>
      <w:r w:rsidRPr="001776CB">
        <w:rPr>
          <w:sz w:val="28"/>
          <w:szCs w:val="28"/>
        </w:rPr>
        <w:t xml:space="preserve"> </w:t>
      </w:r>
      <w:proofErr w:type="spellStart"/>
      <w:r w:rsidRPr="001776CB">
        <w:rPr>
          <w:bCs/>
          <w:color w:val="000000"/>
          <w:sz w:val="28"/>
          <w:szCs w:val="28"/>
        </w:rPr>
        <w:t>Кайбицкого</w:t>
      </w:r>
      <w:proofErr w:type="spellEnd"/>
      <w:r w:rsidRPr="001776CB">
        <w:rPr>
          <w:bCs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1776CB" w:rsidRDefault="001776CB" w:rsidP="00136594">
      <w:pPr>
        <w:shd w:val="clear" w:color="auto" w:fill="FFFFFF"/>
        <w:spacing w:line="276" w:lineRule="auto"/>
        <w:ind w:firstLine="567"/>
        <w:rPr>
          <w:b/>
          <w:color w:val="000000"/>
          <w:sz w:val="28"/>
          <w:szCs w:val="28"/>
        </w:rPr>
      </w:pPr>
    </w:p>
    <w:p w:rsidR="001776CB" w:rsidRDefault="001776CB" w:rsidP="00136594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19 части 1 статьи 14</w:t>
      </w:r>
      <w:r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Кушманское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bCs/>
          <w:color w:val="000000"/>
          <w:sz w:val="28"/>
          <w:szCs w:val="28"/>
        </w:rPr>
        <w:t>Кайбицкого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района Республики Татарстан» Совет </w:t>
      </w:r>
      <w:proofErr w:type="spellStart"/>
      <w:r>
        <w:rPr>
          <w:bCs/>
          <w:color w:val="000000"/>
          <w:sz w:val="28"/>
          <w:szCs w:val="28"/>
        </w:rPr>
        <w:t>Кушманского</w:t>
      </w:r>
      <w:proofErr w:type="spellEnd"/>
      <w:r>
        <w:rPr>
          <w:bCs/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bCs/>
          <w:color w:val="000000"/>
          <w:sz w:val="28"/>
          <w:szCs w:val="28"/>
        </w:rPr>
        <w:t>Кайбицкого</w:t>
      </w:r>
      <w:proofErr w:type="spellEnd"/>
      <w:r>
        <w:rPr>
          <w:bCs/>
          <w:color w:val="000000"/>
          <w:sz w:val="28"/>
          <w:szCs w:val="28"/>
        </w:rPr>
        <w:t xml:space="preserve"> муниципального района Республики Татарстан  РЕШ</w:t>
      </w:r>
      <w:r w:rsidR="00E81DE8">
        <w:rPr>
          <w:bCs/>
          <w:color w:val="000000"/>
          <w:sz w:val="28"/>
          <w:szCs w:val="28"/>
        </w:rPr>
        <w:t>АЕТ</w:t>
      </w:r>
      <w:bookmarkStart w:id="0" w:name="_GoBack"/>
      <w:bookmarkEnd w:id="0"/>
      <w:r>
        <w:rPr>
          <w:bCs/>
          <w:color w:val="000000"/>
          <w:sz w:val="28"/>
          <w:szCs w:val="28"/>
        </w:rPr>
        <w:t>:</w:t>
      </w:r>
    </w:p>
    <w:p w:rsidR="001776CB" w:rsidRDefault="001776CB" w:rsidP="00136594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06E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Утвердить прилагаемое Положение о муниципальном контроле в сфере благоустройства на территории </w:t>
      </w:r>
      <w:proofErr w:type="spellStart"/>
      <w:r>
        <w:rPr>
          <w:color w:val="000000"/>
          <w:sz w:val="28"/>
          <w:szCs w:val="28"/>
        </w:rPr>
        <w:t>Кушманского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Татарстан.</w:t>
      </w:r>
    </w:p>
    <w:p w:rsidR="001776CB" w:rsidRDefault="001776CB" w:rsidP="00136594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решение вступает в силу со дня его официального опубликования, но не ранее 1 января 2022 года, за исключением положений раздела 4 Положения, указанного в пункте 1 настоящего решения.  </w:t>
      </w:r>
    </w:p>
    <w:p w:rsidR="001776CB" w:rsidRDefault="001776CB" w:rsidP="0013659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Положения раздела 4 Положения, указанного в пункте 1 настоящего решения, вступают в силу с 1 марта 2022 года. </w:t>
      </w:r>
    </w:p>
    <w:p w:rsidR="001776CB" w:rsidRDefault="001776CB" w:rsidP="001776C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1776CB" w:rsidRDefault="001776CB" w:rsidP="001776CB">
      <w:pPr>
        <w:tabs>
          <w:tab w:val="left" w:pos="1000"/>
          <w:tab w:val="left" w:pos="2552"/>
        </w:tabs>
        <w:ind w:firstLine="567"/>
        <w:jc w:val="both"/>
        <w:rPr>
          <w:sz w:val="28"/>
          <w:szCs w:val="28"/>
        </w:rPr>
      </w:pPr>
    </w:p>
    <w:p w:rsidR="00206E8E" w:rsidRPr="00206E8E" w:rsidRDefault="00206E8E" w:rsidP="00206E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06E8E">
        <w:rPr>
          <w:sz w:val="28"/>
          <w:szCs w:val="28"/>
        </w:rPr>
        <w:t xml:space="preserve">Глава </w:t>
      </w:r>
      <w:proofErr w:type="spellStart"/>
      <w:r w:rsidRPr="00206E8E">
        <w:rPr>
          <w:sz w:val="28"/>
          <w:szCs w:val="28"/>
        </w:rPr>
        <w:t>Кушманского</w:t>
      </w:r>
      <w:proofErr w:type="spellEnd"/>
      <w:r w:rsidRPr="00206E8E">
        <w:rPr>
          <w:sz w:val="28"/>
          <w:szCs w:val="28"/>
        </w:rPr>
        <w:t xml:space="preserve"> сельского поселения </w:t>
      </w:r>
    </w:p>
    <w:p w:rsidR="00206E8E" w:rsidRPr="00206E8E" w:rsidRDefault="00206E8E" w:rsidP="00206E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06E8E">
        <w:rPr>
          <w:sz w:val="28"/>
          <w:szCs w:val="28"/>
        </w:rPr>
        <w:t>Кайбицкого</w:t>
      </w:r>
      <w:proofErr w:type="spellEnd"/>
      <w:r w:rsidRPr="00206E8E">
        <w:rPr>
          <w:sz w:val="28"/>
          <w:szCs w:val="28"/>
        </w:rPr>
        <w:t xml:space="preserve"> муниципального района</w:t>
      </w:r>
    </w:p>
    <w:p w:rsidR="00206E8E" w:rsidRPr="00206E8E" w:rsidRDefault="00206E8E" w:rsidP="00206E8E">
      <w:pPr>
        <w:spacing w:after="200" w:line="276" w:lineRule="auto"/>
        <w:rPr>
          <w:sz w:val="28"/>
          <w:szCs w:val="28"/>
        </w:rPr>
      </w:pPr>
      <w:r w:rsidRPr="00206E8E">
        <w:rPr>
          <w:sz w:val="28"/>
          <w:szCs w:val="28"/>
        </w:rPr>
        <w:t>Республики Татарстан                                                                          Л.Р. Сафина</w:t>
      </w:r>
    </w:p>
    <w:p w:rsidR="001776CB" w:rsidRDefault="001776CB" w:rsidP="001776CB">
      <w:pPr>
        <w:ind w:left="5398" w:firstLine="567"/>
        <w:jc w:val="center"/>
        <w:rPr>
          <w:b/>
          <w:color w:val="000000"/>
          <w:sz w:val="28"/>
          <w:szCs w:val="28"/>
        </w:rPr>
      </w:pPr>
    </w:p>
    <w:p w:rsidR="00136594" w:rsidRDefault="00136594" w:rsidP="00136594">
      <w:pPr>
        <w:ind w:firstLine="56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                                </w:t>
      </w:r>
    </w:p>
    <w:p w:rsidR="001776CB" w:rsidRDefault="00136594" w:rsidP="00136594">
      <w:pPr>
        <w:ind w:firstLine="567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</w:t>
      </w:r>
      <w:r w:rsidR="001776CB">
        <w:rPr>
          <w:sz w:val="28"/>
          <w:szCs w:val="28"/>
        </w:rPr>
        <w:t>Утверждено</w:t>
      </w:r>
    </w:p>
    <w:p w:rsidR="001776CB" w:rsidRDefault="001776CB" w:rsidP="001776CB">
      <w:pPr>
        <w:pStyle w:val="Standard"/>
        <w:ind w:left="623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1776CB" w:rsidRDefault="001776CB" w:rsidP="001776CB">
      <w:pPr>
        <w:pStyle w:val="Standard"/>
        <w:ind w:left="623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______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2021  №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____</w:t>
      </w:r>
    </w:p>
    <w:p w:rsidR="001776CB" w:rsidRDefault="001776CB" w:rsidP="001776CB">
      <w:pPr>
        <w:pStyle w:val="Standard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776CB" w:rsidRDefault="001776CB" w:rsidP="001776CB">
      <w:pPr>
        <w:ind w:firstLine="567"/>
        <w:jc w:val="right"/>
        <w:rPr>
          <w:color w:val="000000"/>
          <w:sz w:val="28"/>
          <w:szCs w:val="28"/>
        </w:rPr>
      </w:pPr>
    </w:p>
    <w:p w:rsidR="001776CB" w:rsidRDefault="001776CB" w:rsidP="001776CB">
      <w:pPr>
        <w:ind w:firstLine="567"/>
        <w:jc w:val="right"/>
        <w:rPr>
          <w:color w:val="000000"/>
          <w:sz w:val="28"/>
          <w:szCs w:val="28"/>
        </w:rPr>
      </w:pPr>
    </w:p>
    <w:p w:rsidR="001776CB" w:rsidRDefault="001776CB" w:rsidP="001776CB">
      <w:pPr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136594" w:rsidRDefault="001776CB" w:rsidP="001776CB">
      <w:pPr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о муниципальном контроле в сфере благоустройства </w:t>
      </w:r>
    </w:p>
    <w:p w:rsidR="00136594" w:rsidRDefault="001776CB" w:rsidP="001776CB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территории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Кушманского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</w:t>
      </w:r>
    </w:p>
    <w:p w:rsidR="001776CB" w:rsidRDefault="001776CB" w:rsidP="001776CB">
      <w:pPr>
        <w:ind w:firstLine="567"/>
        <w:jc w:val="center"/>
        <w:rPr>
          <w:b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Кайбицкого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1776CB" w:rsidRDefault="001776CB" w:rsidP="001776CB">
      <w:pPr>
        <w:ind w:firstLine="567"/>
        <w:jc w:val="center"/>
        <w:rPr>
          <w:sz w:val="28"/>
          <w:szCs w:val="28"/>
        </w:rPr>
      </w:pPr>
    </w:p>
    <w:p w:rsidR="001776CB" w:rsidRDefault="001776CB" w:rsidP="001776CB">
      <w:pPr>
        <w:pStyle w:val="ConsPlusNormal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>
        <w:rPr>
          <w:color w:val="000000"/>
          <w:sz w:val="28"/>
          <w:szCs w:val="28"/>
        </w:rPr>
        <w:t>Кушманского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 (далее – контроль в сфере благоустройства).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Кушманского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Кайбицкого</w:t>
      </w:r>
      <w:proofErr w:type="spellEnd"/>
      <w:r>
        <w:rPr>
          <w:iCs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Правила благоустройства)</w:t>
      </w:r>
      <w:r>
        <w:rPr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Контроль в сфере благоустройства осуществляется Исполнительным комитетом </w:t>
      </w:r>
      <w:proofErr w:type="spellStart"/>
      <w:r>
        <w:rPr>
          <w:color w:val="000000"/>
          <w:sz w:val="28"/>
          <w:szCs w:val="28"/>
        </w:rPr>
        <w:t>Кушманского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Исполком, поселение).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Должностными лицами Исполкома, уполномоченными осуществлять контроль в сфере благоустройства, являются </w:t>
      </w:r>
      <w:r>
        <w:rPr>
          <w:sz w:val="28"/>
          <w:szCs w:val="28"/>
        </w:rPr>
        <w:t>Глава поселения, а также секретарь Исполкома (</w:t>
      </w:r>
      <w:r>
        <w:rPr>
          <w:color w:val="000000"/>
          <w:sz w:val="28"/>
          <w:szCs w:val="28"/>
        </w:rPr>
        <w:t>далее также – должностные лица, уполномоченные осуществлять контроль)</w:t>
      </w:r>
      <w:r>
        <w:rPr>
          <w:i/>
          <w:i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должностные обязанности указанных должностных лиц Исполкома в соответствии с их должностной инструкцией входит осуществление полномочий по контролю в сфере благоустройства.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136594">
        <w:rPr>
          <w:rStyle w:val="a3"/>
          <w:color w:val="000000"/>
          <w:sz w:val="28"/>
          <w:szCs w:val="28"/>
          <w:u w:val="none"/>
        </w:rPr>
        <w:t>закона</w:t>
      </w:r>
      <w:r>
        <w:rPr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136594">
        <w:rPr>
          <w:rStyle w:val="a3"/>
          <w:color w:val="000000"/>
          <w:sz w:val="28"/>
          <w:szCs w:val="28"/>
          <w:u w:val="none"/>
        </w:rPr>
        <w:t>закона</w:t>
      </w:r>
      <w:r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bookmarkStart w:id="1" w:name="Par61"/>
      <w:bookmarkEnd w:id="1"/>
      <w:r>
        <w:rPr>
          <w:color w:val="000000"/>
          <w:sz w:val="28"/>
          <w:szCs w:val="28"/>
        </w:rPr>
        <w:lastRenderedPageBreak/>
        <w:t>1.6. Исполком осуществляет контроль за соблюдением Правил благоустройства, включающих:</w:t>
      </w:r>
    </w:p>
    <w:p w:rsidR="001776CB" w:rsidRDefault="001776CB" w:rsidP="001776CB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:rsidR="001776CB" w:rsidRDefault="001776CB" w:rsidP="001776CB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1776CB" w:rsidRDefault="001776CB" w:rsidP="001776CB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>
        <w:rPr>
          <w:sz w:val="28"/>
          <w:szCs w:val="28"/>
        </w:rPr>
        <w:t>Республики Татарстан</w:t>
      </w:r>
      <w:r>
        <w:rPr>
          <w:i/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Правилами благоустройства, муниципальными нормативными правовыми актами;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>
        <w:rPr>
          <w:color w:val="000000"/>
          <w:sz w:val="28"/>
          <w:szCs w:val="28"/>
        </w:rPr>
        <w:t xml:space="preserve">размещения транспортных средств на газоне или иной </w:t>
      </w:r>
      <w:proofErr w:type="gramStart"/>
      <w:r>
        <w:rPr>
          <w:color w:val="000000"/>
          <w:sz w:val="28"/>
          <w:szCs w:val="28"/>
        </w:rPr>
        <w:t>озеленённой</w:t>
      </w:r>
      <w:proofErr w:type="gramEnd"/>
      <w:r>
        <w:rPr>
          <w:color w:val="000000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1776CB" w:rsidRDefault="001776CB" w:rsidP="001776CB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proofErr w:type="gramStart"/>
      <w:r>
        <w:rPr>
          <w:color w:val="000000"/>
          <w:sz w:val="28"/>
          <w:szCs w:val="28"/>
        </w:rPr>
        <w:t>поселения  в</w:t>
      </w:r>
      <w:proofErr w:type="gramEnd"/>
      <w:r>
        <w:rPr>
          <w:color w:val="000000"/>
          <w:sz w:val="28"/>
          <w:szCs w:val="28"/>
        </w:rPr>
        <w:t xml:space="preserve"> зимний период, включая контроль проведения мероприятий по очистке от снега, наледи и сосулек кровель зданий, сооружений; </w:t>
      </w:r>
    </w:p>
    <w:p w:rsidR="001776CB" w:rsidRDefault="001776CB" w:rsidP="001776CB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обязательные требования по уборке территории поселения в летний период, включая обязательные требования по </w:t>
      </w:r>
      <w:r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>
        <w:rPr>
          <w:color w:val="000000"/>
          <w:sz w:val="28"/>
          <w:szCs w:val="28"/>
        </w:rPr>
        <w:t>;</w:t>
      </w:r>
    </w:p>
    <w:p w:rsidR="001776CB" w:rsidRDefault="001776CB" w:rsidP="001776CB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дополнительные обязательные требования </w:t>
      </w:r>
      <w:r>
        <w:rPr>
          <w:color w:val="000000"/>
          <w:sz w:val="28"/>
          <w:szCs w:val="28"/>
          <w:shd w:val="clear" w:color="auto" w:fill="FFFFFF"/>
        </w:rPr>
        <w:t>пожарной безопасности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:rsidR="001776CB" w:rsidRDefault="001776CB" w:rsidP="001776CB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 xml:space="preserve">обязательные требования по </w:t>
      </w:r>
      <w:r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color w:val="000000"/>
          <w:sz w:val="28"/>
          <w:szCs w:val="28"/>
        </w:rPr>
        <w:t>;</w:t>
      </w:r>
    </w:p>
    <w:p w:rsidR="001776CB" w:rsidRDefault="001776CB" w:rsidP="001776CB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1776CB" w:rsidRDefault="001776CB" w:rsidP="001776CB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>
        <w:rPr>
          <w:color w:val="000000"/>
          <w:sz w:val="28"/>
          <w:szCs w:val="28"/>
        </w:rPr>
        <w:t>обязательные требования по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складированию твердых коммунальных отходов;</w:t>
      </w:r>
    </w:p>
    <w:p w:rsidR="001776CB" w:rsidRDefault="001776CB" w:rsidP="001776CB">
      <w:pPr>
        <w:pStyle w:val="2"/>
        <w:tabs>
          <w:tab w:val="left" w:pos="1200"/>
        </w:tabs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9) обязательные требования по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bCs/>
          <w:color w:val="000000"/>
          <w:sz w:val="28"/>
          <w:szCs w:val="28"/>
        </w:rPr>
        <w:t>выгулу животных</w:t>
      </w:r>
      <w:r>
        <w:rPr>
          <w:color w:val="000000"/>
          <w:sz w:val="28"/>
          <w:szCs w:val="28"/>
        </w:rPr>
        <w:t xml:space="preserve"> и требования о недопустимости </w:t>
      </w:r>
      <w:r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Исполком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1776CB" w:rsidRDefault="001776CB" w:rsidP="001776CB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1776CB" w:rsidRDefault="001776CB" w:rsidP="001776CB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1776CB" w:rsidRDefault="001776CB" w:rsidP="001776CB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1776CB" w:rsidRDefault="001776CB" w:rsidP="001776CB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1776CB" w:rsidRDefault="001776CB" w:rsidP="001776CB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дворовые территории;</w:t>
      </w:r>
    </w:p>
    <w:p w:rsidR="001776CB" w:rsidRDefault="001776CB" w:rsidP="001776CB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детские и спортивные площадки;</w:t>
      </w:r>
    </w:p>
    <w:p w:rsidR="001776CB" w:rsidRDefault="001776CB" w:rsidP="001776CB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площадки для выгула животных;</w:t>
      </w:r>
    </w:p>
    <w:p w:rsidR="001776CB" w:rsidRDefault="001776CB" w:rsidP="001776CB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парковки (парковочные места);</w:t>
      </w:r>
    </w:p>
    <w:p w:rsidR="001776CB" w:rsidRDefault="001776CB" w:rsidP="001776CB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парки, скверы, иные зеленые зоны;</w:t>
      </w:r>
    </w:p>
    <w:p w:rsidR="001776CB" w:rsidRDefault="001776CB" w:rsidP="001776CB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технические и санитарно-защитные зоны;</w:t>
      </w:r>
    </w:p>
    <w:p w:rsidR="001776CB" w:rsidRDefault="001776CB" w:rsidP="001776CB">
      <w:pPr>
        <w:widowControl w:val="0"/>
        <w:suppressAutoHyphens/>
        <w:autoSpaceDE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>
        <w:rPr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>
        <w:rPr>
          <w:color w:val="000000"/>
          <w:sz w:val="28"/>
          <w:szCs w:val="28"/>
        </w:rPr>
        <w:t>.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</w:p>
    <w:p w:rsidR="001776CB" w:rsidRDefault="001776CB" w:rsidP="001776CB">
      <w:pPr>
        <w:pStyle w:val="ConsPlusNormal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:rsidR="001776CB" w:rsidRDefault="001776CB" w:rsidP="001776CB">
      <w:pPr>
        <w:pStyle w:val="ConsPlusNormal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 Исполком осуществляет контроль в сфере благоустройства в том числе посредством проведения профилактических мероприятий.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 Профилактические мероприятия осуществляются Исполкомом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При осуществлении контроля в сфере благоустройства проведение </w:t>
      </w:r>
      <w:r>
        <w:rPr>
          <w:color w:val="000000"/>
          <w:sz w:val="28"/>
          <w:szCs w:val="28"/>
        </w:rPr>
        <w:lastRenderedPageBreak/>
        <w:t>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</w:t>
      </w:r>
      <w:r>
        <w:rPr>
          <w:sz w:val="28"/>
          <w:szCs w:val="28"/>
        </w:rPr>
        <w:t xml:space="preserve">главе поселения </w:t>
      </w:r>
      <w:r>
        <w:rPr>
          <w:color w:val="000000"/>
          <w:sz w:val="28"/>
          <w:szCs w:val="28"/>
        </w:rPr>
        <w:t>для принятия решения о проведении контрольных мероприятий.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2.5. При осуществлении Исполкомом контроля в сфере благоустройства могут проводиться следующие виды профилактических мероприятий: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информирование;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консультирование;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Информирование осуществляется Исполкомом по вопросам соблюдения обязательных требований посредством размещения соответствующих сведений на официальном сайте </w:t>
      </w:r>
      <w:proofErr w:type="spellStart"/>
      <w:r w:rsidR="002875A1">
        <w:rPr>
          <w:color w:val="000000"/>
          <w:sz w:val="28"/>
          <w:szCs w:val="28"/>
        </w:rPr>
        <w:t>Кушманского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в информационно-телекоммуникационной сети «Интернет» (далее – официальный сайт поселения) в специальном разделе, посвященном контрольной деятельности (</w:t>
      </w:r>
      <w:r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>
        <w:rPr>
          <w:color w:val="000000"/>
          <w:sz w:val="28"/>
          <w:szCs w:val="28"/>
        </w:rPr>
        <w:t>официального сайта поселения</w:t>
      </w:r>
      <w:r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</w:rPr>
        <w:t>, в средствах массовой информации,</w:t>
      </w:r>
      <w:r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Исполком обязан размещать и поддерживать в актуальном состоянии на официальном сайте поселения в специальном разделе, посвященном контрольной деятельности, сведения, предусмотренные </w:t>
      </w:r>
      <w:hyperlink r:id="rId5" w:history="1">
        <w:r w:rsidRPr="002875A1">
          <w:rPr>
            <w:rStyle w:val="a3"/>
            <w:color w:val="000000"/>
            <w:sz w:val="28"/>
            <w:szCs w:val="28"/>
            <w:u w:val="none"/>
          </w:rPr>
          <w:t>частью 3 статьи 46</w:t>
        </w:r>
      </w:hyperlink>
      <w:r>
        <w:rPr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Исполком также вправе информировать население на собраниях и конференциях граждан об обязательных требованиях, предъявляемых к объектам контроля.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2.6.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Личный прием граждан проводится </w:t>
      </w:r>
      <w:r>
        <w:rPr>
          <w:sz w:val="28"/>
          <w:szCs w:val="28"/>
        </w:rPr>
        <w:t xml:space="preserve">главой поселения </w:t>
      </w:r>
      <w:r>
        <w:rPr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поселения в специальном разделе, посвященном контрольной деятельности.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Консультирование осуществляется в устной или письменной форме по следующим вопросам: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Исполкомом в рамках контрольных мероприятий.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2.7.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Исполкомом в целях оценки контролируемого лица по вопросам соблюдения обязательных требований.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поступления в Исполком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Исполкома в специальном разделе, посвященном контрольной деятельности, письменного разъяснения, подписанного </w:t>
      </w:r>
      <w:r>
        <w:rPr>
          <w:sz w:val="28"/>
          <w:szCs w:val="28"/>
        </w:rPr>
        <w:t>главой поселения</w:t>
      </w:r>
      <w:r>
        <w:rPr>
          <w:i/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</w:p>
    <w:p w:rsidR="001776CB" w:rsidRDefault="001776CB" w:rsidP="001776CB">
      <w:pPr>
        <w:pStyle w:val="ConsPlusNormal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:rsidR="001776CB" w:rsidRDefault="001776CB" w:rsidP="001776CB">
      <w:pPr>
        <w:pStyle w:val="ConsPlusNormal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3.1. При осуществлении контроля в сфере благоустройства Исполкомом могут проводиться следующие виды контрольных мероприятий и контрольных действий в рамках указанных мероприятий: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>
        <w:rPr>
          <w:color w:val="000000"/>
          <w:sz w:val="28"/>
          <w:szCs w:val="28"/>
        </w:rPr>
        <w:t>);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Исполкомом без взаимодействия с контролируемыми лицами.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наличие у Исполкома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3) требование прокурора о проведении контрольного мероприятия в рамках надзора за исполнением законов, соблюдением прав и свобод человека и </w:t>
      </w:r>
      <w:r>
        <w:rPr>
          <w:color w:val="000000"/>
          <w:sz w:val="28"/>
          <w:szCs w:val="28"/>
        </w:rPr>
        <w:lastRenderedPageBreak/>
        <w:t>гражданина по поступившим в органы прокуратуры материалам и обращениям;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3.5. Контрольные мероприятия, проводимые при взаимодействии с контролируемым лицом, проводятся на основании распоряжения Исполкома о проведении контрольного мероприятия.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3.6.В случае принятия распоряжения Исполкома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1776CB" w:rsidRDefault="001776CB" w:rsidP="001776CB">
      <w:pPr>
        <w:pStyle w:val="ConsPlusNormal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</w:t>
      </w:r>
      <w:r>
        <w:rPr>
          <w:sz w:val="28"/>
          <w:szCs w:val="28"/>
        </w:rPr>
        <w:t>главы поселения</w:t>
      </w:r>
      <w:r>
        <w:rPr>
          <w:i/>
          <w:i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задания, содержащегося в планах работы Исполкома, в том числе в случаях, установленных</w:t>
      </w:r>
      <w:r>
        <w:rPr>
          <w:color w:val="000000"/>
          <w:sz w:val="28"/>
          <w:szCs w:val="28"/>
        </w:rPr>
        <w:t xml:space="preserve"> Федеральным </w:t>
      </w:r>
      <w:hyperlink r:id="rId6" w:history="1">
        <w:r w:rsidRPr="002875A1">
          <w:rPr>
            <w:rStyle w:val="a3"/>
            <w:color w:val="000000"/>
            <w:sz w:val="28"/>
            <w:szCs w:val="28"/>
            <w:u w:val="none"/>
          </w:rPr>
          <w:t>законом</w:t>
        </w:r>
      </w:hyperlink>
      <w:r>
        <w:rPr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7" w:history="1">
        <w:r>
          <w:rPr>
            <w:rStyle w:val="a3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3.9. Исполком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>
        <w:rPr>
          <w:color w:val="000000"/>
          <w:sz w:val="28"/>
          <w:szCs w:val="28"/>
        </w:rPr>
        <w:t xml:space="preserve"> </w:t>
      </w:r>
      <w:hyperlink r:id="rId8" w:history="1">
        <w:r w:rsidRPr="002875A1">
          <w:rPr>
            <w:rStyle w:val="a3"/>
            <w:color w:val="000000"/>
            <w:sz w:val="28"/>
            <w:szCs w:val="28"/>
            <w:u w:val="none"/>
          </w:rPr>
          <w:t>Правилами</w:t>
        </w:r>
      </w:hyperlink>
      <w:r w:rsidRPr="002875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</w:t>
      </w:r>
      <w:r>
        <w:rPr>
          <w:color w:val="000000"/>
          <w:sz w:val="28"/>
          <w:szCs w:val="28"/>
        </w:rPr>
        <w:lastRenderedPageBreak/>
        <w:t>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</w:t>
      </w:r>
      <w:r>
        <w:rPr>
          <w:color w:val="000000"/>
          <w:sz w:val="28"/>
          <w:szCs w:val="28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Исполком информацию о невозможности присутствия при проведении контрольного мероприятия, в связи с чем проведение контрольного мероприятия переносится Исполкомом на срок, необходимый для устранения обстоятельств, послуживших поводом для данного обращения индивидуального предпринимателя, гражданина в Исполком (но не более чем на 20 дней), относится соблюдение одновременно следующих условий: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>
        <w:rPr>
          <w:color w:val="000000"/>
          <w:sz w:val="28"/>
          <w:szCs w:val="28"/>
        </w:rPr>
        <w:t>, его командировка и т.п.) при проведении</w:t>
      </w:r>
      <w:r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>
        <w:rPr>
          <w:color w:val="000000"/>
          <w:sz w:val="28"/>
          <w:szCs w:val="28"/>
        </w:rPr>
        <w:t>.</w:t>
      </w:r>
    </w:p>
    <w:p w:rsidR="001776CB" w:rsidRDefault="001776CB" w:rsidP="001776CB">
      <w:pPr>
        <w:pStyle w:val="s1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3.11. Срок проведения выездной проверки не может превышать 10 рабочих дней. </w:t>
      </w:r>
    </w:p>
    <w:p w:rsidR="001776CB" w:rsidRDefault="001776CB" w:rsidP="001776CB">
      <w:pPr>
        <w:pStyle w:val="s1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микропредприятия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776CB" w:rsidRDefault="001776CB" w:rsidP="001776CB">
      <w:pPr>
        <w:pStyle w:val="s1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</w:t>
      </w:r>
      <w:r>
        <w:rPr>
          <w:color w:val="000000"/>
          <w:sz w:val="28"/>
          <w:szCs w:val="28"/>
        </w:rPr>
        <w:lastRenderedPageBreak/>
        <w:t xml:space="preserve">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Исполкомом мер, предусмотренных </w:t>
      </w:r>
      <w:hyperlink r:id="rId9" w:history="1">
        <w:r w:rsidRPr="002875A1">
          <w:rPr>
            <w:rStyle w:val="a3"/>
            <w:color w:val="000000"/>
            <w:sz w:val="28"/>
            <w:szCs w:val="28"/>
            <w:u w:val="none"/>
          </w:rPr>
          <w:t>частью 2 статьи 90</w:t>
        </w:r>
      </w:hyperlink>
      <w:r w:rsidRPr="002875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>
        <w:rPr>
          <w:color w:val="000000"/>
          <w:sz w:val="28"/>
          <w:szCs w:val="28"/>
        </w:rPr>
        <w:t>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3.15. Информация о контрольных мероприятиях размещается в Едином реестре контрольных (надзорных) мероприятий.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3.16.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>
        <w:rPr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>
        <w:rPr>
          <w:color w:val="000000"/>
          <w:sz w:val="28"/>
          <w:szCs w:val="28"/>
        </w:rPr>
        <w:t>Единый портал</w:t>
      </w:r>
      <w:r>
        <w:rPr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Исполкома уведомления о необходимости получения документов на бумажном носителе либо отсутствия у Исполкома сведений об адресе электронной почты контролируемого лица и возможности направить ему</w:t>
      </w:r>
      <w:r>
        <w:rPr>
          <w:color w:val="000000"/>
          <w:sz w:val="28"/>
          <w:szCs w:val="28"/>
          <w:shd w:val="clear" w:color="auto" w:fill="FFFFFF"/>
        </w:rPr>
        <w:t xml:space="preserve"> документы в электронном виде через единый портал </w:t>
      </w:r>
      <w:r>
        <w:rPr>
          <w:color w:val="000000"/>
          <w:sz w:val="28"/>
          <w:szCs w:val="28"/>
          <w:shd w:val="clear" w:color="auto" w:fill="FFFFFF"/>
        </w:rPr>
        <w:lastRenderedPageBreak/>
        <w:t>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>
        <w:rPr>
          <w:color w:val="000000"/>
          <w:sz w:val="28"/>
          <w:szCs w:val="28"/>
        </w:rPr>
        <w:t xml:space="preserve"> Указанный гражданин вправе направлять Исполкома документы на бумажном носителе.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Исполкомом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3.17.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3.18. В случае выявления при проведении контрольного мероприятия нарушений обязательных требований контролируемым лицом Исполком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bookmarkStart w:id="2" w:name="Par318"/>
      <w:bookmarkEnd w:id="2"/>
      <w:r>
        <w:rPr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1776CB" w:rsidRDefault="001776CB" w:rsidP="001776CB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  <w:shd w:val="clear" w:color="auto" w:fill="FFFFFF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</w:t>
      </w:r>
      <w:r>
        <w:rPr>
          <w:color w:val="000000"/>
          <w:sz w:val="28"/>
          <w:szCs w:val="28"/>
          <w:shd w:val="clear" w:color="auto" w:fill="FFFFFF"/>
        </w:rPr>
        <w:lastRenderedPageBreak/>
        <w:t>обращения в суд с требованием о принудительном исполнении предписания, если такая мера предусмотрена законодательством</w:t>
      </w:r>
      <w:r>
        <w:rPr>
          <w:color w:val="000000"/>
          <w:sz w:val="28"/>
          <w:szCs w:val="28"/>
        </w:rPr>
        <w:t>;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3.19.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>
        <w:rPr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>, органами местного самоуправления, правоохранительными органами, организациями и гражданами.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3.20. Досудебный порядок подачи жалоб при осуществлении муниципального контроля не применяется.</w:t>
      </w:r>
    </w:p>
    <w:p w:rsidR="001776CB" w:rsidRDefault="001776CB" w:rsidP="001776CB">
      <w:pPr>
        <w:pStyle w:val="ConsPlusNormal"/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pStyle w:val="1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Ключевые показатели контроля в сфере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:rsidR="001776CB" w:rsidRDefault="001776CB" w:rsidP="001776CB">
      <w:pPr>
        <w:pStyle w:val="1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76CB" w:rsidRDefault="001776CB" w:rsidP="001776CB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1776CB" w:rsidRDefault="001776CB" w:rsidP="001776CB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Ключевые показатели вида контроля и их целевые значения, индикативные показатели для контроля в сфере благоустройства утверждаются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Советом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776CB" w:rsidRDefault="001776CB" w:rsidP="001776CB">
      <w:pPr>
        <w:pStyle w:val="Con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2875A1" w:rsidRDefault="002875A1" w:rsidP="001776CB">
      <w:pPr>
        <w:ind w:firstLine="567"/>
        <w:jc w:val="both"/>
        <w:rPr>
          <w:sz w:val="28"/>
          <w:szCs w:val="28"/>
        </w:rPr>
      </w:pPr>
    </w:p>
    <w:p w:rsidR="002875A1" w:rsidRDefault="002875A1" w:rsidP="001776CB">
      <w:pPr>
        <w:ind w:firstLine="567"/>
        <w:jc w:val="both"/>
        <w:rPr>
          <w:sz w:val="28"/>
          <w:szCs w:val="28"/>
        </w:rPr>
      </w:pPr>
    </w:p>
    <w:p w:rsidR="002875A1" w:rsidRDefault="002875A1" w:rsidP="001776CB">
      <w:pPr>
        <w:ind w:firstLine="567"/>
        <w:jc w:val="both"/>
        <w:rPr>
          <w:sz w:val="28"/>
          <w:szCs w:val="28"/>
        </w:rPr>
      </w:pPr>
    </w:p>
    <w:p w:rsidR="002875A1" w:rsidRDefault="002875A1" w:rsidP="001776CB">
      <w:pPr>
        <w:ind w:firstLine="567"/>
        <w:jc w:val="both"/>
        <w:rPr>
          <w:sz w:val="28"/>
          <w:szCs w:val="28"/>
        </w:rPr>
      </w:pPr>
    </w:p>
    <w:p w:rsidR="002875A1" w:rsidRDefault="002875A1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1776CB" w:rsidRDefault="001776CB" w:rsidP="001776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муниципальном контроле </w:t>
      </w:r>
    </w:p>
    <w:p w:rsidR="001776CB" w:rsidRDefault="001776CB" w:rsidP="001776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сфере благоустройства 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center"/>
        <w:rPr>
          <w:sz w:val="28"/>
          <w:szCs w:val="28"/>
        </w:rPr>
      </w:pPr>
    </w:p>
    <w:p w:rsidR="001776CB" w:rsidRDefault="001776CB" w:rsidP="001776C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ПЕРЕЧЕНЬ ИНДИКАТОРОВ РИСКА</w:t>
      </w:r>
    </w:p>
    <w:p w:rsidR="001776CB" w:rsidRDefault="001776CB" w:rsidP="001776C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нарушения обязательных требований </w:t>
      </w:r>
    </w:p>
    <w:p w:rsidR="001776CB" w:rsidRDefault="001776CB" w:rsidP="001776C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муниципального в сфере благоустройства </w:t>
      </w:r>
    </w:p>
    <w:p w:rsidR="001776CB" w:rsidRDefault="001776CB" w:rsidP="001776CB">
      <w:pPr>
        <w:ind w:firstLine="567"/>
        <w:jc w:val="center"/>
        <w:rPr>
          <w:sz w:val="28"/>
          <w:szCs w:val="28"/>
        </w:rPr>
      </w:pPr>
    </w:p>
    <w:p w:rsidR="001776CB" w:rsidRDefault="001776CB" w:rsidP="001776CB">
      <w:pPr>
        <w:ind w:firstLine="567"/>
        <w:jc w:val="center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Индикаторами риска нарушения обязательных требований при осуществлении муниципального контроля в сфере благоустройства являются: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1.Выявление признаков нарушений Правил благоустройства поселения. 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2.Выявление признаков нарушений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установленных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изданных в целях обеспечения доступности для инвалидов. 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Поступление от органов государственной власти, органов местного самоуправления, юридических лиц, общественных объединений, индивидуальных предпринимателей, граждан, из средств массовой информации сведений о действиях (бездействии), которые могут свидетельствовать о наличии нарушений обязательных требований и (или) риска причинения вреда (ущерба) охраняемым законом ценностям. 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Отсутствие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2875A1" w:rsidRDefault="002875A1" w:rsidP="001776CB">
      <w:pPr>
        <w:ind w:firstLine="567"/>
        <w:jc w:val="both"/>
        <w:rPr>
          <w:sz w:val="28"/>
          <w:szCs w:val="28"/>
        </w:rPr>
      </w:pPr>
    </w:p>
    <w:p w:rsidR="002875A1" w:rsidRDefault="002875A1" w:rsidP="001776CB">
      <w:pPr>
        <w:ind w:firstLine="567"/>
        <w:jc w:val="both"/>
        <w:rPr>
          <w:sz w:val="28"/>
          <w:szCs w:val="28"/>
        </w:rPr>
      </w:pPr>
    </w:p>
    <w:p w:rsidR="002875A1" w:rsidRDefault="002875A1" w:rsidP="001776CB">
      <w:pPr>
        <w:ind w:firstLine="567"/>
        <w:jc w:val="both"/>
        <w:rPr>
          <w:sz w:val="28"/>
          <w:szCs w:val="28"/>
        </w:rPr>
      </w:pPr>
    </w:p>
    <w:p w:rsidR="002875A1" w:rsidRDefault="002875A1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right"/>
        <w:rPr>
          <w:sz w:val="28"/>
          <w:szCs w:val="28"/>
        </w:rPr>
      </w:pPr>
    </w:p>
    <w:p w:rsidR="001776CB" w:rsidRDefault="001776CB" w:rsidP="001776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1776CB" w:rsidRDefault="001776CB" w:rsidP="001776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о муниципальном контроле </w:t>
      </w:r>
    </w:p>
    <w:p w:rsidR="001776CB" w:rsidRDefault="001776CB" w:rsidP="001776C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сфере благоустройства 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КЛЮЧЕВЫЕ ПОКАЗАТЕЛИ</w:t>
      </w:r>
    </w:p>
    <w:p w:rsidR="001776CB" w:rsidRDefault="001776CB" w:rsidP="001776C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сфере муниципального контроля в сфере благоустройства и их целевые значения, индикативные показатели 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1.Ключевые показатели в сфере муниципального контроля в сфере благоустройства и их целевые значения: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1776CB" w:rsidTr="001776C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CB" w:rsidRDefault="001776CB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Ключевые показатели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CB" w:rsidRDefault="001776CB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значения (%)</w:t>
            </w:r>
          </w:p>
        </w:tc>
      </w:tr>
      <w:tr w:rsidR="001776CB" w:rsidTr="001776C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CB" w:rsidRDefault="001776CB">
            <w:pPr>
              <w:shd w:val="clear" w:color="auto" w:fill="FFFFFF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Доля устраненных нарушений обязательных </w:t>
            </w:r>
            <w:proofErr w:type="gramStart"/>
            <w:r>
              <w:rPr>
                <w:sz w:val="28"/>
                <w:szCs w:val="28"/>
                <w:lang w:eastAsia="en-US"/>
              </w:rPr>
              <w:t>требований  от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числа выявленных нарушений обязательных требований</w:t>
            </w:r>
          </w:p>
          <w:p w:rsidR="001776CB" w:rsidRDefault="001776CB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CB" w:rsidRDefault="001776CB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70-80</w:t>
            </w:r>
          </w:p>
        </w:tc>
      </w:tr>
      <w:tr w:rsidR="001776CB" w:rsidTr="001776C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CB" w:rsidRDefault="001776CB">
            <w:pPr>
              <w:shd w:val="clear" w:color="auto" w:fill="FFFFFF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Доля обоснованных жалоб на действия (бездействие)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контрольного  органа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 (или) его должностных лиц при проведении контрольных мероприятий от общего количества поступивших жалоб</w:t>
            </w:r>
          </w:p>
          <w:p w:rsidR="001776CB" w:rsidRDefault="001776CB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CB" w:rsidRDefault="001776CB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1776CB" w:rsidTr="001776C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6CB" w:rsidRDefault="001776CB">
            <w:pPr>
              <w:shd w:val="clear" w:color="auto" w:fill="FFFFFF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Доля решений, принятых по результатам</w:t>
            </w:r>
          </w:p>
          <w:p w:rsidR="001776CB" w:rsidRDefault="001776CB">
            <w:pPr>
              <w:shd w:val="clear" w:color="auto" w:fill="FFFFFF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контрольных мероприятий, отмененных </w:t>
            </w:r>
            <w:proofErr w:type="gramStart"/>
            <w:r>
              <w:rPr>
                <w:sz w:val="28"/>
                <w:szCs w:val="28"/>
                <w:lang w:eastAsia="en-US"/>
              </w:rPr>
              <w:t>судом,  от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общего  количества решений</w:t>
            </w:r>
          </w:p>
          <w:p w:rsidR="001776CB" w:rsidRDefault="001776CB">
            <w:pPr>
              <w:shd w:val="clear" w:color="auto" w:fill="FFFFFF"/>
              <w:ind w:firstLine="567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6CB" w:rsidRDefault="001776CB">
            <w:pPr>
              <w:ind w:firstLine="567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1776CB" w:rsidRDefault="001776CB" w:rsidP="001776CB">
      <w:pPr>
        <w:ind w:firstLine="567"/>
        <w:jc w:val="both"/>
        <w:rPr>
          <w:sz w:val="28"/>
          <w:szCs w:val="28"/>
        </w:rPr>
      </w:pP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2.Индикативные показатели в сфере муниципального контроля в сфере благоустройства: 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количество обращений граждан и организаций о нарушении обязательных требований, поступивших в орган муниципального контроля (3); 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количество проведенных органом муниципального контроля внеплановых контрольных мероприятий (3); 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количество принятых органами прокуратуры решений о согласовании проведения органом муниципального контроля внепланового контрольного мероприятия (3); 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количество выявленных органом муниципального контроля нарушений обязательных требований (3); 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количество устраненных нарушений обязательных требований (3); </w:t>
      </w:r>
    </w:p>
    <w:p w:rsidR="001776CB" w:rsidRDefault="001776CB" w:rsidP="00177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количество поступивших возражений в отношении акта контрольного мероприятия (0);</w:t>
      </w:r>
    </w:p>
    <w:p w:rsidR="001776CB" w:rsidRDefault="001776CB" w:rsidP="001776C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7) количество выданных органом муниципального контроля предписаний об устранении нарушений обязательных требований (3).</w:t>
      </w:r>
    </w:p>
    <w:p w:rsidR="00CC27E8" w:rsidRPr="00FF2FD4" w:rsidRDefault="00CC27E8" w:rsidP="001776CB">
      <w:pPr>
        <w:pStyle w:val="ConsPlusNonformat"/>
        <w:ind w:right="3968"/>
        <w:jc w:val="both"/>
        <w:rPr>
          <w:sz w:val="28"/>
          <w:szCs w:val="28"/>
        </w:rPr>
      </w:pPr>
    </w:p>
    <w:sectPr w:rsidR="00CC27E8" w:rsidRPr="00FF2FD4" w:rsidSect="007C7B85">
      <w:pgSz w:w="11906" w:h="16838"/>
      <w:pgMar w:top="284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4CB"/>
    <w:multiLevelType w:val="multilevel"/>
    <w:tmpl w:val="3152789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597E1042"/>
    <w:multiLevelType w:val="multilevel"/>
    <w:tmpl w:val="059437E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7E"/>
    <w:rsid w:val="000120B5"/>
    <w:rsid w:val="000467B3"/>
    <w:rsid w:val="00055C14"/>
    <w:rsid w:val="00060431"/>
    <w:rsid w:val="00061496"/>
    <w:rsid w:val="0008002E"/>
    <w:rsid w:val="000926E2"/>
    <w:rsid w:val="001243B4"/>
    <w:rsid w:val="0012459D"/>
    <w:rsid w:val="00136594"/>
    <w:rsid w:val="001776CB"/>
    <w:rsid w:val="001A69F7"/>
    <w:rsid w:val="001D0D7E"/>
    <w:rsid w:val="001D416D"/>
    <w:rsid w:val="00206E8E"/>
    <w:rsid w:val="00262E03"/>
    <w:rsid w:val="00276B0B"/>
    <w:rsid w:val="002875A1"/>
    <w:rsid w:val="002A3F8A"/>
    <w:rsid w:val="002C16C8"/>
    <w:rsid w:val="002E144B"/>
    <w:rsid w:val="002F7ED1"/>
    <w:rsid w:val="0030385A"/>
    <w:rsid w:val="003366D6"/>
    <w:rsid w:val="00367C87"/>
    <w:rsid w:val="003974ED"/>
    <w:rsid w:val="003D2BFB"/>
    <w:rsid w:val="003E2A69"/>
    <w:rsid w:val="003F0D08"/>
    <w:rsid w:val="00407428"/>
    <w:rsid w:val="004275A6"/>
    <w:rsid w:val="004441E7"/>
    <w:rsid w:val="00447F13"/>
    <w:rsid w:val="0048291E"/>
    <w:rsid w:val="004A71C6"/>
    <w:rsid w:val="004D2B9C"/>
    <w:rsid w:val="004F5D5A"/>
    <w:rsid w:val="004F7A6F"/>
    <w:rsid w:val="00544D1A"/>
    <w:rsid w:val="0055144F"/>
    <w:rsid w:val="00562D6B"/>
    <w:rsid w:val="00565C4A"/>
    <w:rsid w:val="00575597"/>
    <w:rsid w:val="00607296"/>
    <w:rsid w:val="0061658A"/>
    <w:rsid w:val="00637A18"/>
    <w:rsid w:val="00644D91"/>
    <w:rsid w:val="00656BD0"/>
    <w:rsid w:val="00692F5D"/>
    <w:rsid w:val="006B5B82"/>
    <w:rsid w:val="007329B3"/>
    <w:rsid w:val="00734530"/>
    <w:rsid w:val="00786F55"/>
    <w:rsid w:val="00792F1B"/>
    <w:rsid w:val="007C7B85"/>
    <w:rsid w:val="007D23C1"/>
    <w:rsid w:val="007D3C47"/>
    <w:rsid w:val="007F2009"/>
    <w:rsid w:val="007F7AE6"/>
    <w:rsid w:val="00803475"/>
    <w:rsid w:val="0082779E"/>
    <w:rsid w:val="00831842"/>
    <w:rsid w:val="00856F78"/>
    <w:rsid w:val="00866C59"/>
    <w:rsid w:val="00873AF6"/>
    <w:rsid w:val="008B2329"/>
    <w:rsid w:val="008E4C09"/>
    <w:rsid w:val="00904FFF"/>
    <w:rsid w:val="00940AF2"/>
    <w:rsid w:val="00973385"/>
    <w:rsid w:val="00981609"/>
    <w:rsid w:val="009C5DAD"/>
    <w:rsid w:val="009F4A8B"/>
    <w:rsid w:val="00A06895"/>
    <w:rsid w:val="00A36F8B"/>
    <w:rsid w:val="00A60BBD"/>
    <w:rsid w:val="00A66675"/>
    <w:rsid w:val="00A7063E"/>
    <w:rsid w:val="00AC12F6"/>
    <w:rsid w:val="00AC4EAB"/>
    <w:rsid w:val="00AE48E7"/>
    <w:rsid w:val="00AF23C4"/>
    <w:rsid w:val="00B03EF2"/>
    <w:rsid w:val="00B048D3"/>
    <w:rsid w:val="00B23337"/>
    <w:rsid w:val="00B272A4"/>
    <w:rsid w:val="00B520B0"/>
    <w:rsid w:val="00B5443B"/>
    <w:rsid w:val="00B6037E"/>
    <w:rsid w:val="00B6218A"/>
    <w:rsid w:val="00B77245"/>
    <w:rsid w:val="00B822CE"/>
    <w:rsid w:val="00BA3941"/>
    <w:rsid w:val="00C04C41"/>
    <w:rsid w:val="00C10857"/>
    <w:rsid w:val="00C21F3B"/>
    <w:rsid w:val="00C2272D"/>
    <w:rsid w:val="00C22E09"/>
    <w:rsid w:val="00C64489"/>
    <w:rsid w:val="00C772E2"/>
    <w:rsid w:val="00C86C4F"/>
    <w:rsid w:val="00C9379A"/>
    <w:rsid w:val="00CB020A"/>
    <w:rsid w:val="00CB0DBE"/>
    <w:rsid w:val="00CC27E8"/>
    <w:rsid w:val="00CC47B1"/>
    <w:rsid w:val="00D55154"/>
    <w:rsid w:val="00D72075"/>
    <w:rsid w:val="00D95576"/>
    <w:rsid w:val="00DC113E"/>
    <w:rsid w:val="00DC7DDE"/>
    <w:rsid w:val="00E10CEF"/>
    <w:rsid w:val="00E30204"/>
    <w:rsid w:val="00E41867"/>
    <w:rsid w:val="00E43747"/>
    <w:rsid w:val="00E51210"/>
    <w:rsid w:val="00E64EB2"/>
    <w:rsid w:val="00E735DE"/>
    <w:rsid w:val="00E81DE8"/>
    <w:rsid w:val="00EA72E3"/>
    <w:rsid w:val="00EE05ED"/>
    <w:rsid w:val="00F35C5D"/>
    <w:rsid w:val="00F4689A"/>
    <w:rsid w:val="00F4753A"/>
    <w:rsid w:val="00F548DF"/>
    <w:rsid w:val="00F54FCE"/>
    <w:rsid w:val="00F55F9D"/>
    <w:rsid w:val="00F6553F"/>
    <w:rsid w:val="00F70C48"/>
    <w:rsid w:val="00FA5F2E"/>
    <w:rsid w:val="00FE0AC3"/>
    <w:rsid w:val="00FE542F"/>
    <w:rsid w:val="00FF2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73F9"/>
  <w15:docId w15:val="{07774AF8-F5C0-400C-9663-5A8449A8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59"/>
    <w:rsid w:val="00B6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81609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776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776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1776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776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1776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1776CB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8980&amp;date=25.06.2021&amp;demo=1&amp;dst=100014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750&amp;date=25.06.2021&amp;dem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750&amp;date=25.06.2021&amp;demo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58750&amp;date=25.06.2021&amp;demo=1&amp;dst=100512&amp;f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5350</Words>
  <Characters>30495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5</cp:revision>
  <cp:lastPrinted>2019-10-25T12:43:00Z</cp:lastPrinted>
  <dcterms:created xsi:type="dcterms:W3CDTF">2021-11-23T13:55:00Z</dcterms:created>
  <dcterms:modified xsi:type="dcterms:W3CDTF">2021-11-23T13:56:00Z</dcterms:modified>
</cp:coreProperties>
</file>