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984"/>
        <w:gridCol w:w="3793"/>
      </w:tblGrid>
      <w:tr w:rsidR="00254A9B" w:rsidTr="006D5193">
        <w:tc>
          <w:tcPr>
            <w:tcW w:w="4395" w:type="dxa"/>
            <w:hideMark/>
          </w:tcPr>
          <w:p w:rsidR="006D5193" w:rsidRDefault="00254A9B" w:rsidP="003425A8">
            <w:pPr>
              <w:jc w:val="center"/>
              <w:rPr>
                <w:rFonts w:ascii="Times New Roman" w:hAnsi="Times New Roman"/>
                <w:sz w:val="28"/>
                <w:szCs w:val="28"/>
              </w:rPr>
            </w:pPr>
            <w:r>
              <w:rPr>
                <w:rFonts w:ascii="Times New Roman" w:hAnsi="Times New Roman"/>
                <w:sz w:val="28"/>
                <w:szCs w:val="28"/>
              </w:rPr>
              <w:t>СОВЕТ</w:t>
            </w:r>
          </w:p>
          <w:p w:rsidR="00FC2A6E" w:rsidRDefault="00254A9B" w:rsidP="003425A8">
            <w:pPr>
              <w:jc w:val="center"/>
              <w:rPr>
                <w:rFonts w:ascii="Times New Roman" w:hAnsi="Times New Roman"/>
                <w:sz w:val="28"/>
                <w:szCs w:val="28"/>
              </w:rPr>
            </w:pPr>
            <w:r>
              <w:rPr>
                <w:rFonts w:ascii="Times New Roman" w:hAnsi="Times New Roman"/>
                <w:sz w:val="28"/>
                <w:szCs w:val="28"/>
              </w:rPr>
              <w:t xml:space="preserve"> КУШМАНСКОГО </w:t>
            </w:r>
          </w:p>
          <w:p w:rsidR="006D5193" w:rsidRDefault="00254A9B" w:rsidP="003425A8">
            <w:pPr>
              <w:jc w:val="center"/>
              <w:rPr>
                <w:rFonts w:ascii="Times New Roman" w:hAnsi="Times New Roman"/>
                <w:sz w:val="28"/>
                <w:szCs w:val="28"/>
              </w:rPr>
            </w:pPr>
            <w:r>
              <w:rPr>
                <w:rFonts w:ascii="Times New Roman" w:hAnsi="Times New Roman"/>
                <w:sz w:val="28"/>
                <w:szCs w:val="28"/>
              </w:rPr>
              <w:t xml:space="preserve">СЕЛЬСКОГО ПОСЕЛЕНИЯ </w:t>
            </w:r>
          </w:p>
          <w:p w:rsidR="00254A9B" w:rsidRDefault="00254A9B" w:rsidP="003425A8">
            <w:pPr>
              <w:jc w:val="center"/>
              <w:rPr>
                <w:rFonts w:ascii="Times New Roman" w:eastAsia="Calibri" w:hAnsi="Times New Roman" w:cs="Times New Roman"/>
                <w:sz w:val="28"/>
                <w:szCs w:val="28"/>
              </w:rPr>
            </w:pPr>
            <w:r>
              <w:rPr>
                <w:rFonts w:ascii="Times New Roman" w:hAnsi="Times New Roman"/>
                <w:sz w:val="28"/>
                <w:szCs w:val="28"/>
              </w:rPr>
              <w:t xml:space="preserve">КАЙБИЦКОГО МУНИЦИПАЛЬНОГО РАЙОНА </w:t>
            </w:r>
          </w:p>
          <w:p w:rsidR="00254A9B" w:rsidRDefault="00254A9B" w:rsidP="003425A8">
            <w:pPr>
              <w:jc w:val="center"/>
              <w:rPr>
                <w:rFonts w:ascii="Times New Roman" w:eastAsia="Calibri" w:hAnsi="Times New Roman" w:cs="Times New Roman"/>
                <w:sz w:val="28"/>
                <w:szCs w:val="28"/>
              </w:rPr>
            </w:pPr>
            <w:r>
              <w:rPr>
                <w:rFonts w:ascii="Times New Roman" w:hAnsi="Times New Roman"/>
                <w:sz w:val="28"/>
                <w:szCs w:val="28"/>
              </w:rPr>
              <w:t>РЕСПУБЛИКИ ТАТАРСТАН</w:t>
            </w:r>
          </w:p>
        </w:tc>
        <w:tc>
          <w:tcPr>
            <w:tcW w:w="1984" w:type="dxa"/>
          </w:tcPr>
          <w:p w:rsidR="00254A9B" w:rsidRDefault="00254A9B" w:rsidP="003425A8">
            <w:pPr>
              <w:rPr>
                <w:rFonts w:ascii="Times New Roman" w:eastAsia="Calibri" w:hAnsi="Times New Roman" w:cs="Times New Roman"/>
                <w:sz w:val="28"/>
                <w:szCs w:val="28"/>
              </w:rPr>
            </w:pPr>
          </w:p>
        </w:tc>
        <w:tc>
          <w:tcPr>
            <w:tcW w:w="3793" w:type="dxa"/>
            <w:hideMark/>
          </w:tcPr>
          <w:p w:rsidR="00254A9B" w:rsidRDefault="00254A9B" w:rsidP="003425A8">
            <w:pPr>
              <w:jc w:val="center"/>
              <w:rPr>
                <w:rFonts w:ascii="Times New Roman" w:eastAsia="Calibri" w:hAnsi="Times New Roman" w:cs="Times New Roman"/>
                <w:sz w:val="28"/>
                <w:szCs w:val="28"/>
                <w:lang w:val="tt-RU"/>
              </w:rPr>
            </w:pPr>
            <w:r>
              <w:rPr>
                <w:rFonts w:ascii="Times New Roman" w:hAnsi="Times New Roman"/>
                <w:sz w:val="28"/>
                <w:szCs w:val="28"/>
              </w:rPr>
              <w:t xml:space="preserve">ТАТАРСТАН РЕСПУБЛИКАСЫ </w:t>
            </w:r>
          </w:p>
          <w:p w:rsidR="00254A9B" w:rsidRDefault="00254A9B" w:rsidP="003425A8">
            <w:pPr>
              <w:jc w:val="center"/>
              <w:rPr>
                <w:rFonts w:ascii="Times New Roman" w:hAnsi="Times New Roman"/>
                <w:sz w:val="28"/>
                <w:szCs w:val="28"/>
                <w:lang w:val="tt-RU"/>
              </w:rPr>
            </w:pPr>
            <w:r>
              <w:rPr>
                <w:rFonts w:ascii="Times New Roman" w:hAnsi="Times New Roman"/>
                <w:sz w:val="28"/>
                <w:szCs w:val="28"/>
              </w:rPr>
              <w:t xml:space="preserve">КАЙБЫЧ МУНИЦИПАЛЬ РАЙОНЫ </w:t>
            </w:r>
          </w:p>
          <w:p w:rsidR="00254A9B" w:rsidRDefault="00254A9B" w:rsidP="003425A8">
            <w:pPr>
              <w:jc w:val="center"/>
              <w:rPr>
                <w:rFonts w:ascii="Times New Roman" w:eastAsia="Calibri" w:hAnsi="Times New Roman" w:cs="Times New Roman"/>
                <w:sz w:val="28"/>
                <w:szCs w:val="28"/>
                <w:lang w:val="tt-RU"/>
              </w:rPr>
            </w:pPr>
            <w:r>
              <w:rPr>
                <w:rFonts w:ascii="Times New Roman" w:hAnsi="Times New Roman"/>
                <w:sz w:val="28"/>
                <w:szCs w:val="28"/>
                <w:lang w:val="tt-RU"/>
              </w:rPr>
              <w:t>КОШМАН АВЫЛ ҖИРЛЕГЕ СОВЕТЫ</w:t>
            </w:r>
          </w:p>
        </w:tc>
      </w:tr>
    </w:tbl>
    <w:p w:rsidR="00254A9B" w:rsidRDefault="006D5193" w:rsidP="00254A9B">
      <w:pPr>
        <w:rPr>
          <w:rFonts w:ascii="Times New Roman" w:eastAsia="Calibri" w:hAnsi="Times New Roman"/>
          <w:b/>
          <w:sz w:val="28"/>
          <w:szCs w:val="28"/>
          <w:lang w:val="tt-RU" w:eastAsia="en-US"/>
        </w:rPr>
      </w:pPr>
      <w:r>
        <w:rPr>
          <w:rFonts w:ascii="Times New Roman" w:hAnsi="Times New Roman"/>
          <w:b/>
          <w:sz w:val="28"/>
          <w:szCs w:val="28"/>
          <w:lang w:val="tt-RU"/>
        </w:rPr>
        <w:t xml:space="preserve">             </w:t>
      </w:r>
      <w:r w:rsidR="0013084A">
        <w:rPr>
          <w:rFonts w:ascii="Times New Roman" w:hAnsi="Times New Roman"/>
          <w:b/>
          <w:sz w:val="28"/>
          <w:szCs w:val="28"/>
          <w:lang w:val="tt-RU"/>
        </w:rPr>
        <w:t xml:space="preserve">   </w:t>
      </w:r>
      <w:r w:rsidR="00254A9B">
        <w:rPr>
          <w:rFonts w:ascii="Times New Roman" w:hAnsi="Times New Roman"/>
          <w:b/>
          <w:sz w:val="28"/>
          <w:szCs w:val="28"/>
          <w:lang w:val="tt-RU"/>
        </w:rPr>
        <w:t>__________________________________________________________________</w:t>
      </w:r>
    </w:p>
    <w:p w:rsidR="00FA3A19" w:rsidRDefault="009671B6" w:rsidP="00FA3A19">
      <w:pPr>
        <w:jc w:val="right"/>
        <w:rPr>
          <w:rFonts w:ascii="Times New Roman" w:hAnsi="Times New Roman"/>
          <w:sz w:val="28"/>
          <w:szCs w:val="28"/>
          <w:lang w:val="tt-RU"/>
        </w:rPr>
      </w:pPr>
      <w:r>
        <w:rPr>
          <w:rFonts w:ascii="Times New Roman" w:hAnsi="Times New Roman"/>
          <w:sz w:val="28"/>
          <w:szCs w:val="28"/>
          <w:lang w:val="tt-RU"/>
        </w:rPr>
        <w:t xml:space="preserve">   </w:t>
      </w:r>
      <w:r w:rsidR="006D5193">
        <w:rPr>
          <w:rFonts w:ascii="Times New Roman" w:hAnsi="Times New Roman"/>
          <w:sz w:val="28"/>
          <w:szCs w:val="28"/>
          <w:lang w:val="tt-RU"/>
        </w:rPr>
        <w:t xml:space="preserve">     </w:t>
      </w:r>
      <w:r>
        <w:rPr>
          <w:rFonts w:ascii="Times New Roman" w:hAnsi="Times New Roman"/>
          <w:sz w:val="28"/>
          <w:szCs w:val="28"/>
          <w:lang w:val="tt-RU"/>
        </w:rPr>
        <w:t xml:space="preserve">    </w:t>
      </w:r>
      <w:r w:rsidR="00254A9B">
        <w:rPr>
          <w:rFonts w:ascii="Times New Roman" w:hAnsi="Times New Roman"/>
          <w:sz w:val="28"/>
          <w:szCs w:val="28"/>
          <w:lang w:val="tt-RU"/>
        </w:rPr>
        <w:t xml:space="preserve"> </w:t>
      </w:r>
      <w:r w:rsidR="004C774D">
        <w:rPr>
          <w:rFonts w:ascii="Times New Roman" w:hAnsi="Times New Roman"/>
          <w:sz w:val="28"/>
          <w:szCs w:val="28"/>
          <w:lang w:val="tt-RU"/>
        </w:rPr>
        <w:t xml:space="preserve"> </w:t>
      </w:r>
      <w:r w:rsidR="00254A9B">
        <w:rPr>
          <w:rFonts w:ascii="Times New Roman" w:hAnsi="Times New Roman"/>
          <w:sz w:val="28"/>
          <w:szCs w:val="28"/>
          <w:lang w:val="tt-RU"/>
        </w:rPr>
        <w:t xml:space="preserve"> </w:t>
      </w:r>
      <w:r w:rsidR="00B132D2">
        <w:rPr>
          <w:rFonts w:ascii="Times New Roman" w:hAnsi="Times New Roman"/>
          <w:sz w:val="28"/>
          <w:szCs w:val="28"/>
          <w:lang w:val="tt-RU"/>
        </w:rPr>
        <w:t xml:space="preserve"> </w:t>
      </w:r>
      <w:r w:rsidR="00FA3A19">
        <w:rPr>
          <w:rFonts w:ascii="Times New Roman" w:hAnsi="Times New Roman"/>
          <w:sz w:val="28"/>
          <w:szCs w:val="28"/>
          <w:lang w:val="tt-RU"/>
        </w:rPr>
        <w:t>ПРОЕКТ</w:t>
      </w:r>
    </w:p>
    <w:p w:rsidR="00254A9B" w:rsidRDefault="00FA3A19" w:rsidP="00254A9B">
      <w:pPr>
        <w:rPr>
          <w:rFonts w:ascii="Times New Roman" w:hAnsi="Times New Roman"/>
          <w:sz w:val="28"/>
          <w:szCs w:val="28"/>
          <w:lang w:val="tt-RU"/>
        </w:rPr>
      </w:pPr>
      <w:r>
        <w:rPr>
          <w:rFonts w:ascii="Times New Roman" w:hAnsi="Times New Roman"/>
          <w:sz w:val="28"/>
          <w:szCs w:val="28"/>
          <w:lang w:val="tt-RU"/>
        </w:rPr>
        <w:t xml:space="preserve">                 </w:t>
      </w:r>
      <w:r w:rsidR="00254A9B">
        <w:rPr>
          <w:rFonts w:ascii="Times New Roman" w:hAnsi="Times New Roman"/>
          <w:sz w:val="28"/>
          <w:szCs w:val="28"/>
          <w:lang w:val="tt-RU"/>
        </w:rPr>
        <w:t xml:space="preserve"> РЕШЕНИЕ                    </w:t>
      </w:r>
      <w:r w:rsidR="008D42ED">
        <w:rPr>
          <w:rFonts w:ascii="Times New Roman" w:hAnsi="Times New Roman"/>
          <w:sz w:val="28"/>
          <w:szCs w:val="28"/>
          <w:lang w:val="tt-RU"/>
        </w:rPr>
        <w:t xml:space="preserve"> </w:t>
      </w:r>
      <w:r w:rsidR="00254A9B">
        <w:rPr>
          <w:rFonts w:ascii="Times New Roman" w:hAnsi="Times New Roman"/>
          <w:sz w:val="28"/>
          <w:szCs w:val="28"/>
          <w:lang w:val="tt-RU"/>
        </w:rPr>
        <w:t xml:space="preserve">     </w:t>
      </w:r>
      <w:r w:rsidR="001F1590">
        <w:rPr>
          <w:rFonts w:ascii="Times New Roman" w:hAnsi="Times New Roman"/>
          <w:sz w:val="28"/>
          <w:szCs w:val="28"/>
          <w:lang w:val="tt-RU"/>
        </w:rPr>
        <w:t xml:space="preserve">  </w:t>
      </w:r>
      <w:r w:rsidR="00254A9B">
        <w:rPr>
          <w:rFonts w:ascii="Times New Roman" w:hAnsi="Times New Roman"/>
          <w:sz w:val="28"/>
          <w:szCs w:val="28"/>
          <w:lang w:val="tt-RU"/>
        </w:rPr>
        <w:t xml:space="preserve">       </w:t>
      </w:r>
      <w:r w:rsidR="006D5193">
        <w:rPr>
          <w:rFonts w:ascii="Times New Roman" w:hAnsi="Times New Roman"/>
          <w:sz w:val="28"/>
          <w:szCs w:val="28"/>
          <w:lang w:val="tt-RU"/>
        </w:rPr>
        <w:t xml:space="preserve">     </w:t>
      </w:r>
      <w:r w:rsidR="00254A9B">
        <w:rPr>
          <w:rFonts w:ascii="Times New Roman" w:hAnsi="Times New Roman"/>
          <w:sz w:val="28"/>
          <w:szCs w:val="28"/>
          <w:lang w:val="tt-RU"/>
        </w:rPr>
        <w:t xml:space="preserve">                                  КАРАР</w:t>
      </w:r>
    </w:p>
    <w:p w:rsidR="006D5193" w:rsidRDefault="006D5193" w:rsidP="00FA3A19">
      <w:pPr>
        <w:autoSpaceDE w:val="0"/>
        <w:autoSpaceDN w:val="0"/>
        <w:adjustRightInd w:val="0"/>
        <w:spacing w:after="0" w:line="240" w:lineRule="auto"/>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D5193">
        <w:rPr>
          <w:rFonts w:ascii="Times New Roman" w:eastAsia="Times New Roman" w:hAnsi="Times New Roman" w:cs="Times New Roman"/>
          <w:bCs/>
          <w:sz w:val="28"/>
          <w:szCs w:val="28"/>
        </w:rPr>
        <w:t xml:space="preserve">      </w:t>
      </w:r>
      <w:r w:rsidR="00FA3A19">
        <w:rPr>
          <w:rFonts w:ascii="Times New Roman" w:eastAsia="Times New Roman" w:hAnsi="Times New Roman" w:cs="Times New Roman"/>
          <w:bCs/>
          <w:sz w:val="28"/>
          <w:szCs w:val="28"/>
        </w:rPr>
        <w:t xml:space="preserve">                                         </w:t>
      </w:r>
      <w:r w:rsidRPr="006D5193">
        <w:rPr>
          <w:rFonts w:ascii="Times New Roman" w:eastAsia="Times New Roman" w:hAnsi="Times New Roman" w:cs="Times New Roman"/>
          <w:bCs/>
          <w:sz w:val="28"/>
          <w:szCs w:val="28"/>
        </w:rPr>
        <w:t xml:space="preserve"> с. </w:t>
      </w:r>
      <w:proofErr w:type="spellStart"/>
      <w:r w:rsidRPr="006D5193">
        <w:rPr>
          <w:rFonts w:ascii="Times New Roman" w:eastAsia="Times New Roman" w:hAnsi="Times New Roman" w:cs="Times New Roman"/>
          <w:bCs/>
          <w:sz w:val="28"/>
          <w:szCs w:val="28"/>
        </w:rPr>
        <w:t>Кушманы</w:t>
      </w:r>
      <w:proofErr w:type="spellEnd"/>
      <w:r w:rsidRPr="006D5193">
        <w:rPr>
          <w:rFonts w:ascii="Times New Roman" w:eastAsia="Times New Roman" w:hAnsi="Times New Roman" w:cs="Times New Roman"/>
          <w:bCs/>
          <w:sz w:val="28"/>
          <w:szCs w:val="28"/>
        </w:rPr>
        <w:t xml:space="preserve">   </w:t>
      </w:r>
    </w:p>
    <w:p w:rsidR="005B6C2A" w:rsidRPr="006D5193" w:rsidRDefault="005B6C2A" w:rsidP="006D5193">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E371F2" w:rsidRPr="00E371F2" w:rsidRDefault="00E371F2" w:rsidP="00E371F2">
      <w:pPr>
        <w:pStyle w:val="a9"/>
        <w:ind w:right="4536"/>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Об утверждении Положения 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sidRPr="00E371F2">
        <w:rPr>
          <w:rFonts w:ascii="Times New Roman" w:eastAsia="Calibri" w:hAnsi="Times New Roman" w:cs="Times New Roman"/>
          <w:bCs/>
          <w:sz w:val="28"/>
          <w:szCs w:val="28"/>
          <w:lang w:eastAsia="ru-RU"/>
        </w:rPr>
        <w:t xml:space="preserve"> 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 </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В связи с приведением нормативных правовых </w:t>
      </w:r>
      <w:proofErr w:type="gramStart"/>
      <w:r w:rsidRPr="00E371F2">
        <w:rPr>
          <w:rFonts w:ascii="Times New Roman" w:eastAsia="Calibri" w:hAnsi="Times New Roman" w:cs="Times New Roman"/>
          <w:bCs/>
          <w:sz w:val="28"/>
          <w:szCs w:val="28"/>
          <w:lang w:eastAsia="ru-RU"/>
        </w:rPr>
        <w:t>актов</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proofErr w:type="gramEnd"/>
      <w:r w:rsidRPr="00E371F2">
        <w:rPr>
          <w:rFonts w:ascii="Times New Roman" w:eastAsia="Calibri" w:hAnsi="Times New Roman" w:cs="Times New Roman"/>
          <w:bCs/>
          <w:sz w:val="28"/>
          <w:szCs w:val="28"/>
          <w:lang w:eastAsia="ru-RU"/>
        </w:rPr>
        <w:t xml:space="preserve"> 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 в соответствие с действующим законодательством, Уставом муниципального образования «</w:t>
      </w:r>
      <w:proofErr w:type="spellStart"/>
      <w:r w:rsidR="0030298C">
        <w:rPr>
          <w:rFonts w:ascii="Times New Roman" w:eastAsia="Calibri" w:hAnsi="Times New Roman" w:cs="Times New Roman"/>
          <w:bCs/>
          <w:sz w:val="28"/>
          <w:szCs w:val="28"/>
          <w:lang w:eastAsia="ru-RU"/>
        </w:rPr>
        <w:t>Кушманское</w:t>
      </w:r>
      <w:proofErr w:type="spellEnd"/>
      <w:r w:rsidRPr="00E371F2">
        <w:rPr>
          <w:rFonts w:ascii="Times New Roman" w:eastAsia="Calibri" w:hAnsi="Times New Roman" w:cs="Times New Roman"/>
          <w:bCs/>
          <w:sz w:val="28"/>
          <w:szCs w:val="28"/>
          <w:lang w:eastAsia="ru-RU"/>
        </w:rPr>
        <w:t xml:space="preserve"> сельское поселение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 Совет </w:t>
      </w:r>
      <w:proofErr w:type="spellStart"/>
      <w:r w:rsidR="0030298C">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 </w:t>
      </w:r>
      <w:r w:rsidR="00EE3C1A">
        <w:rPr>
          <w:rFonts w:ascii="Times New Roman" w:eastAsia="Calibri" w:hAnsi="Times New Roman" w:cs="Times New Roman"/>
          <w:bCs/>
          <w:sz w:val="28"/>
          <w:szCs w:val="28"/>
          <w:lang w:eastAsia="ru-RU"/>
        </w:rPr>
        <w:t>РЕШ</w:t>
      </w:r>
      <w:r w:rsidR="00FA3A19">
        <w:rPr>
          <w:rFonts w:ascii="Times New Roman" w:eastAsia="Calibri" w:hAnsi="Times New Roman" w:cs="Times New Roman"/>
          <w:bCs/>
          <w:sz w:val="28"/>
          <w:szCs w:val="28"/>
          <w:lang w:eastAsia="ru-RU"/>
        </w:rPr>
        <w:t>АЕТ</w:t>
      </w:r>
      <w:bookmarkStart w:id="0" w:name="_GoBack"/>
      <w:bookmarkEnd w:id="0"/>
      <w:r w:rsidRPr="00E371F2">
        <w:rPr>
          <w:rFonts w:ascii="Times New Roman" w:eastAsia="Calibri" w:hAnsi="Times New Roman" w:cs="Times New Roman"/>
          <w:bCs/>
          <w:sz w:val="28"/>
          <w:szCs w:val="28"/>
          <w:lang w:eastAsia="ru-RU"/>
        </w:rPr>
        <w:t>:</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1</w:t>
      </w:r>
      <w:r w:rsidRPr="00E371F2">
        <w:rPr>
          <w:rFonts w:ascii="Times New Roman" w:eastAsia="Calibri" w:hAnsi="Times New Roman" w:cs="Times New Roman"/>
          <w:bCs/>
          <w:sz w:val="28"/>
          <w:szCs w:val="28"/>
          <w:lang w:eastAsia="ru-RU"/>
        </w:rPr>
        <w:t xml:space="preserve">.Утвердить прилагаемое Положение о муниципальной службе в </w:t>
      </w:r>
      <w:proofErr w:type="spellStart"/>
      <w:r w:rsidR="0030298C">
        <w:rPr>
          <w:rFonts w:ascii="Times New Roman" w:eastAsia="Calibri" w:hAnsi="Times New Roman" w:cs="Times New Roman"/>
          <w:bCs/>
          <w:sz w:val="28"/>
          <w:szCs w:val="28"/>
          <w:lang w:eastAsia="ru-RU"/>
        </w:rPr>
        <w:t>Кушманском</w:t>
      </w:r>
      <w:proofErr w:type="spellEnd"/>
      <w:r w:rsidRPr="00E371F2">
        <w:rPr>
          <w:rFonts w:ascii="Times New Roman" w:eastAsia="Calibri" w:hAnsi="Times New Roman" w:cs="Times New Roman"/>
          <w:bCs/>
          <w:sz w:val="28"/>
          <w:szCs w:val="28"/>
          <w:lang w:eastAsia="ru-RU"/>
        </w:rPr>
        <w:t xml:space="preserve"> 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E371F2" w:rsidRPr="00E371F2" w:rsidRDefault="00E371F2" w:rsidP="00E371F2">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2. Признать утратившим силу:</w:t>
      </w:r>
    </w:p>
    <w:p w:rsidR="00E371F2" w:rsidRDefault="00ED556E" w:rsidP="00E371F2">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00E371F2" w:rsidRPr="00E371F2">
        <w:rPr>
          <w:rFonts w:ascii="Times New Roman" w:eastAsia="Calibri" w:hAnsi="Times New Roman" w:cs="Times New Roman"/>
          <w:bCs/>
          <w:sz w:val="28"/>
          <w:szCs w:val="28"/>
          <w:lang w:eastAsia="ru-RU"/>
        </w:rPr>
        <w:t>Решение Совета</w:t>
      </w:r>
      <w:r w:rsidR="0030298C">
        <w:rPr>
          <w:rFonts w:ascii="Times New Roman" w:eastAsia="Calibri" w:hAnsi="Times New Roman" w:cs="Times New Roman"/>
          <w:bCs/>
          <w:sz w:val="28"/>
          <w:szCs w:val="28"/>
          <w:lang w:eastAsia="ru-RU"/>
        </w:rPr>
        <w:t xml:space="preserve"> </w:t>
      </w:r>
      <w:proofErr w:type="spellStart"/>
      <w:r w:rsidR="0030298C">
        <w:rPr>
          <w:rFonts w:ascii="Times New Roman" w:eastAsia="Calibri" w:hAnsi="Times New Roman" w:cs="Times New Roman"/>
          <w:bCs/>
          <w:sz w:val="28"/>
          <w:szCs w:val="28"/>
          <w:lang w:eastAsia="ru-RU"/>
        </w:rPr>
        <w:t>Кушманского</w:t>
      </w:r>
      <w:proofErr w:type="spellEnd"/>
      <w:r w:rsidR="0030298C">
        <w:rPr>
          <w:rFonts w:ascii="Times New Roman" w:eastAsia="Calibri" w:hAnsi="Times New Roman" w:cs="Times New Roman"/>
          <w:bCs/>
          <w:sz w:val="28"/>
          <w:szCs w:val="28"/>
          <w:lang w:eastAsia="ru-RU"/>
        </w:rPr>
        <w:t xml:space="preserve"> </w:t>
      </w:r>
      <w:r w:rsidR="00E371F2" w:rsidRPr="00E371F2">
        <w:rPr>
          <w:rFonts w:ascii="Times New Roman" w:eastAsia="Calibri" w:hAnsi="Times New Roman" w:cs="Times New Roman"/>
          <w:bCs/>
          <w:sz w:val="28"/>
          <w:szCs w:val="28"/>
          <w:lang w:eastAsia="ru-RU"/>
        </w:rPr>
        <w:t xml:space="preserve">сельского поселения </w:t>
      </w:r>
      <w:proofErr w:type="spellStart"/>
      <w:r w:rsidR="00E371F2" w:rsidRPr="00E371F2">
        <w:rPr>
          <w:rFonts w:ascii="Times New Roman" w:eastAsia="Calibri" w:hAnsi="Times New Roman" w:cs="Times New Roman"/>
          <w:bCs/>
          <w:sz w:val="28"/>
          <w:szCs w:val="28"/>
          <w:lang w:eastAsia="ru-RU"/>
        </w:rPr>
        <w:t>Кайбицкого</w:t>
      </w:r>
      <w:proofErr w:type="spellEnd"/>
      <w:r w:rsidR="00E371F2" w:rsidRPr="00E371F2">
        <w:rPr>
          <w:rFonts w:ascii="Times New Roman" w:eastAsia="Calibri" w:hAnsi="Times New Roman" w:cs="Times New Roman"/>
          <w:bCs/>
          <w:sz w:val="28"/>
          <w:szCs w:val="28"/>
          <w:lang w:eastAsia="ru-RU"/>
        </w:rPr>
        <w:t xml:space="preserve"> муниципального района от </w:t>
      </w:r>
      <w:r w:rsidR="00F074B4">
        <w:rPr>
          <w:rFonts w:ascii="Times New Roman" w:eastAsia="Calibri" w:hAnsi="Times New Roman" w:cs="Times New Roman"/>
          <w:bCs/>
          <w:sz w:val="28"/>
          <w:szCs w:val="28"/>
          <w:lang w:eastAsia="ru-RU"/>
        </w:rPr>
        <w:t>02.05.</w:t>
      </w:r>
      <w:r w:rsidR="00E371F2" w:rsidRPr="00E371F2">
        <w:rPr>
          <w:rFonts w:ascii="Times New Roman" w:eastAsia="Calibri" w:hAnsi="Times New Roman" w:cs="Times New Roman"/>
          <w:bCs/>
          <w:sz w:val="28"/>
          <w:szCs w:val="28"/>
          <w:lang w:eastAsia="ru-RU"/>
        </w:rPr>
        <w:t>2012 года №</w:t>
      </w:r>
      <w:r w:rsidR="00906C91">
        <w:rPr>
          <w:rFonts w:ascii="Times New Roman" w:eastAsia="Calibri" w:hAnsi="Times New Roman" w:cs="Times New Roman"/>
          <w:bCs/>
          <w:sz w:val="28"/>
          <w:szCs w:val="28"/>
          <w:lang w:eastAsia="ru-RU"/>
        </w:rPr>
        <w:t>8</w:t>
      </w:r>
      <w:r w:rsidR="00E371F2" w:rsidRPr="00E371F2">
        <w:rPr>
          <w:rFonts w:ascii="Times New Roman" w:eastAsia="Calibri" w:hAnsi="Times New Roman" w:cs="Times New Roman"/>
          <w:bCs/>
          <w:sz w:val="28"/>
          <w:szCs w:val="28"/>
          <w:lang w:eastAsia="ru-RU"/>
        </w:rPr>
        <w:t xml:space="preserve"> </w:t>
      </w:r>
      <w:r w:rsidR="00906C91" w:rsidRPr="00E371F2">
        <w:rPr>
          <w:rFonts w:ascii="Times New Roman" w:eastAsia="Calibri" w:hAnsi="Times New Roman" w:cs="Times New Roman"/>
          <w:bCs/>
          <w:sz w:val="28"/>
          <w:szCs w:val="28"/>
          <w:lang w:eastAsia="ru-RU"/>
        </w:rPr>
        <w:t xml:space="preserve">«Об утверждении Положения о муниципальной службе в </w:t>
      </w:r>
      <w:proofErr w:type="spellStart"/>
      <w:r w:rsidR="00906C91">
        <w:rPr>
          <w:rFonts w:ascii="Times New Roman" w:eastAsia="Calibri" w:hAnsi="Times New Roman" w:cs="Times New Roman"/>
          <w:bCs/>
          <w:sz w:val="28"/>
          <w:szCs w:val="28"/>
          <w:lang w:eastAsia="ru-RU"/>
        </w:rPr>
        <w:t>Кушманском</w:t>
      </w:r>
      <w:proofErr w:type="spellEnd"/>
      <w:r w:rsidR="00906C91">
        <w:rPr>
          <w:rFonts w:ascii="Times New Roman" w:eastAsia="Calibri" w:hAnsi="Times New Roman" w:cs="Times New Roman"/>
          <w:bCs/>
          <w:sz w:val="28"/>
          <w:szCs w:val="28"/>
          <w:lang w:eastAsia="ru-RU"/>
        </w:rPr>
        <w:t xml:space="preserve"> </w:t>
      </w:r>
      <w:r w:rsidR="00906C91" w:rsidRPr="00E371F2">
        <w:rPr>
          <w:rFonts w:ascii="Times New Roman" w:eastAsia="Calibri" w:hAnsi="Times New Roman" w:cs="Times New Roman"/>
          <w:bCs/>
          <w:sz w:val="28"/>
          <w:szCs w:val="28"/>
          <w:lang w:eastAsia="ru-RU"/>
        </w:rPr>
        <w:t xml:space="preserve">сельском поселении </w:t>
      </w:r>
      <w:proofErr w:type="spellStart"/>
      <w:r w:rsidR="00906C91" w:rsidRPr="00E371F2">
        <w:rPr>
          <w:rFonts w:ascii="Times New Roman" w:eastAsia="Calibri" w:hAnsi="Times New Roman" w:cs="Times New Roman"/>
          <w:bCs/>
          <w:sz w:val="28"/>
          <w:szCs w:val="28"/>
          <w:lang w:eastAsia="ru-RU"/>
        </w:rPr>
        <w:t>Кайбицкого</w:t>
      </w:r>
      <w:proofErr w:type="spellEnd"/>
      <w:r w:rsidR="00906C91" w:rsidRPr="00E371F2">
        <w:rPr>
          <w:rFonts w:ascii="Times New Roman" w:eastAsia="Calibri" w:hAnsi="Times New Roman" w:cs="Times New Roman"/>
          <w:bCs/>
          <w:sz w:val="28"/>
          <w:szCs w:val="28"/>
          <w:lang w:eastAsia="ru-RU"/>
        </w:rPr>
        <w:t xml:space="preserve"> муниципального района Республики Татарстан»</w:t>
      </w:r>
      <w:r w:rsidR="00E371F2" w:rsidRPr="00E371F2">
        <w:rPr>
          <w:rFonts w:ascii="Times New Roman" w:eastAsia="Calibri" w:hAnsi="Times New Roman" w:cs="Times New Roman"/>
          <w:bCs/>
          <w:sz w:val="28"/>
          <w:szCs w:val="28"/>
          <w:lang w:eastAsia="ru-RU"/>
        </w:rPr>
        <w:t>;</w:t>
      </w:r>
    </w:p>
    <w:p w:rsidR="00ED556E" w:rsidRDefault="00ED556E" w:rsidP="00ED556E">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29.09.</w:t>
      </w:r>
      <w:r w:rsidRPr="00E371F2">
        <w:rPr>
          <w:rFonts w:ascii="Times New Roman" w:eastAsia="Calibri" w:hAnsi="Times New Roman" w:cs="Times New Roman"/>
          <w:bCs/>
          <w:sz w:val="28"/>
          <w:szCs w:val="28"/>
          <w:lang w:eastAsia="ru-RU"/>
        </w:rPr>
        <w:t>2012 года №</w:t>
      </w:r>
      <w:r>
        <w:rPr>
          <w:rFonts w:ascii="Times New Roman" w:eastAsia="Calibri" w:hAnsi="Times New Roman" w:cs="Times New Roman"/>
          <w:bCs/>
          <w:sz w:val="28"/>
          <w:szCs w:val="28"/>
          <w:lang w:eastAsia="ru-RU"/>
        </w:rPr>
        <w:t>21</w:t>
      </w:r>
      <w:r w:rsidRPr="00E371F2">
        <w:rPr>
          <w:rFonts w:ascii="Times New Roman" w:eastAsia="Calibri" w:hAnsi="Times New Roman" w:cs="Times New Roman"/>
          <w:bCs/>
          <w:sz w:val="28"/>
          <w:szCs w:val="28"/>
          <w:lang w:eastAsia="ru-RU"/>
        </w:rPr>
        <w:t xml:space="preserve"> </w:t>
      </w:r>
      <w:r w:rsidR="00906C91" w:rsidRPr="00E371F2">
        <w:rPr>
          <w:rFonts w:ascii="Times New Roman" w:eastAsia="Calibri" w:hAnsi="Times New Roman" w:cs="Times New Roman"/>
          <w:bCs/>
          <w:sz w:val="28"/>
          <w:szCs w:val="28"/>
          <w:lang w:eastAsia="ru-RU"/>
        </w:rPr>
        <w:t>«О</w:t>
      </w:r>
      <w:r w:rsidR="00906C91">
        <w:rPr>
          <w:rFonts w:ascii="Times New Roman" w:eastAsia="Calibri" w:hAnsi="Times New Roman" w:cs="Times New Roman"/>
          <w:bCs/>
          <w:sz w:val="28"/>
          <w:szCs w:val="28"/>
          <w:lang w:eastAsia="ru-RU"/>
        </w:rPr>
        <w:t xml:space="preserve"> внесении изменений и дополнений в Положение </w:t>
      </w:r>
      <w:r w:rsidR="00906C91" w:rsidRPr="00E371F2">
        <w:rPr>
          <w:rFonts w:ascii="Times New Roman" w:eastAsia="Calibri" w:hAnsi="Times New Roman" w:cs="Times New Roman"/>
          <w:bCs/>
          <w:sz w:val="28"/>
          <w:szCs w:val="28"/>
          <w:lang w:eastAsia="ru-RU"/>
        </w:rPr>
        <w:t xml:space="preserve">о муниципальной службе в </w:t>
      </w:r>
      <w:proofErr w:type="spellStart"/>
      <w:r w:rsidR="00906C91">
        <w:rPr>
          <w:rFonts w:ascii="Times New Roman" w:eastAsia="Calibri" w:hAnsi="Times New Roman" w:cs="Times New Roman"/>
          <w:bCs/>
          <w:sz w:val="28"/>
          <w:szCs w:val="28"/>
          <w:lang w:eastAsia="ru-RU"/>
        </w:rPr>
        <w:t>Кушманском</w:t>
      </w:r>
      <w:proofErr w:type="spellEnd"/>
      <w:r w:rsidR="00906C91">
        <w:rPr>
          <w:rFonts w:ascii="Times New Roman" w:eastAsia="Calibri" w:hAnsi="Times New Roman" w:cs="Times New Roman"/>
          <w:bCs/>
          <w:sz w:val="28"/>
          <w:szCs w:val="28"/>
          <w:lang w:eastAsia="ru-RU"/>
        </w:rPr>
        <w:t xml:space="preserve"> </w:t>
      </w:r>
      <w:r w:rsidR="00906C91" w:rsidRPr="00E371F2">
        <w:rPr>
          <w:rFonts w:ascii="Times New Roman" w:eastAsia="Calibri" w:hAnsi="Times New Roman" w:cs="Times New Roman"/>
          <w:bCs/>
          <w:sz w:val="28"/>
          <w:szCs w:val="28"/>
          <w:lang w:eastAsia="ru-RU"/>
        </w:rPr>
        <w:t xml:space="preserve">сельском поселении </w:t>
      </w:r>
      <w:proofErr w:type="spellStart"/>
      <w:r w:rsidR="00906C91" w:rsidRPr="00E371F2">
        <w:rPr>
          <w:rFonts w:ascii="Times New Roman" w:eastAsia="Calibri" w:hAnsi="Times New Roman" w:cs="Times New Roman"/>
          <w:bCs/>
          <w:sz w:val="28"/>
          <w:szCs w:val="28"/>
          <w:lang w:eastAsia="ru-RU"/>
        </w:rPr>
        <w:t>Кайбицкого</w:t>
      </w:r>
      <w:proofErr w:type="spellEnd"/>
      <w:r w:rsidR="00906C91" w:rsidRPr="00E371F2">
        <w:rPr>
          <w:rFonts w:ascii="Times New Roman" w:eastAsia="Calibri" w:hAnsi="Times New Roman" w:cs="Times New Roman"/>
          <w:bCs/>
          <w:sz w:val="28"/>
          <w:szCs w:val="28"/>
          <w:lang w:eastAsia="ru-RU"/>
        </w:rPr>
        <w:t xml:space="preserve"> муниципального района Республики Татарстан»</w:t>
      </w:r>
      <w:r w:rsidRPr="00E371F2">
        <w:rPr>
          <w:rFonts w:ascii="Times New Roman" w:eastAsia="Calibri" w:hAnsi="Times New Roman" w:cs="Times New Roman"/>
          <w:bCs/>
          <w:sz w:val="28"/>
          <w:szCs w:val="28"/>
          <w:lang w:eastAsia="ru-RU"/>
        </w:rPr>
        <w:t>;</w:t>
      </w:r>
    </w:p>
    <w:p w:rsidR="00E95C3B" w:rsidRDefault="00E95C3B" w:rsidP="00E95C3B">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31.01.2013</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4</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1F7777" w:rsidRDefault="001F7777" w:rsidP="001F7777">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09.02.2014</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2</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C238EE" w:rsidRDefault="00C238EE" w:rsidP="00C238EE">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08.07.2014</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15</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w:t>
      </w:r>
      <w:r>
        <w:rPr>
          <w:rFonts w:ascii="Times New Roman" w:eastAsia="Calibri" w:hAnsi="Times New Roman" w:cs="Times New Roman"/>
          <w:bCs/>
          <w:sz w:val="28"/>
          <w:szCs w:val="28"/>
          <w:lang w:eastAsia="ru-RU"/>
        </w:rPr>
        <w:lastRenderedPageBreak/>
        <w:t xml:space="preserve">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83137C" w:rsidRDefault="0083137C" w:rsidP="0083137C">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02.07.2015</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18</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83137C" w:rsidRDefault="0083137C" w:rsidP="0083137C">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18.11.2015</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15</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4639BA" w:rsidRDefault="004639BA" w:rsidP="004639BA">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09.04.2016</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8</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4639BA" w:rsidRDefault="004639BA" w:rsidP="004639BA">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15.09.2016</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15</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6C3241" w:rsidRDefault="006C3241" w:rsidP="006C3241">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07.08.2017</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14</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2A64A5" w:rsidRDefault="002A64A5" w:rsidP="002A64A5">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18.12.2017</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30</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3223CB" w:rsidRDefault="003223CB" w:rsidP="003223CB">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11.07.2019</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10</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A85F20" w:rsidRDefault="00A85F20" w:rsidP="00A85F20">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27.02.2020</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4</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205B4A" w:rsidRDefault="00205B4A" w:rsidP="00205B4A">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Решение Совета</w:t>
      </w:r>
      <w:r>
        <w:rPr>
          <w:rFonts w:ascii="Times New Roman" w:eastAsia="Calibri" w:hAnsi="Times New Roman" w:cs="Times New Roman"/>
          <w:bCs/>
          <w:sz w:val="28"/>
          <w:szCs w:val="28"/>
          <w:lang w:eastAsia="ru-RU"/>
        </w:rPr>
        <w:t xml:space="preserve"> </w:t>
      </w:r>
      <w:proofErr w:type="spellStart"/>
      <w:r>
        <w:rPr>
          <w:rFonts w:ascii="Times New Roman" w:eastAsia="Calibri" w:hAnsi="Times New Roman" w:cs="Times New Roman"/>
          <w:bCs/>
          <w:sz w:val="28"/>
          <w:szCs w:val="28"/>
          <w:lang w:eastAsia="ru-RU"/>
        </w:rPr>
        <w:t>Кушманского</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от </w:t>
      </w:r>
      <w:r>
        <w:rPr>
          <w:rFonts w:ascii="Times New Roman" w:eastAsia="Calibri" w:hAnsi="Times New Roman" w:cs="Times New Roman"/>
          <w:bCs/>
          <w:sz w:val="28"/>
          <w:szCs w:val="28"/>
          <w:lang w:eastAsia="ru-RU"/>
        </w:rPr>
        <w:t>08.10.2020</w:t>
      </w:r>
      <w:r w:rsidRPr="00E371F2">
        <w:rPr>
          <w:rFonts w:ascii="Times New Roman" w:eastAsia="Calibri" w:hAnsi="Times New Roman" w:cs="Times New Roman"/>
          <w:bCs/>
          <w:sz w:val="28"/>
          <w:szCs w:val="28"/>
          <w:lang w:eastAsia="ru-RU"/>
        </w:rPr>
        <w:t xml:space="preserve"> года №</w:t>
      </w:r>
      <w:r>
        <w:rPr>
          <w:rFonts w:ascii="Times New Roman" w:eastAsia="Calibri" w:hAnsi="Times New Roman" w:cs="Times New Roman"/>
          <w:bCs/>
          <w:sz w:val="28"/>
          <w:szCs w:val="28"/>
          <w:lang w:eastAsia="ru-RU"/>
        </w:rPr>
        <w:t>8</w:t>
      </w:r>
      <w:r w:rsidRPr="00E371F2">
        <w:rPr>
          <w:rFonts w:ascii="Times New Roman" w:eastAsia="Calibri" w:hAnsi="Times New Roman" w:cs="Times New Roman"/>
          <w:bCs/>
          <w:sz w:val="28"/>
          <w:szCs w:val="28"/>
          <w:lang w:eastAsia="ru-RU"/>
        </w:rPr>
        <w:t xml:space="preserve"> «О</w:t>
      </w:r>
      <w:r>
        <w:rPr>
          <w:rFonts w:ascii="Times New Roman" w:eastAsia="Calibri" w:hAnsi="Times New Roman" w:cs="Times New Roman"/>
          <w:bCs/>
          <w:sz w:val="28"/>
          <w:szCs w:val="28"/>
          <w:lang w:eastAsia="ru-RU"/>
        </w:rPr>
        <w:t xml:space="preserve"> внесении изменений и дополнений в Положение </w:t>
      </w:r>
      <w:r w:rsidRPr="00E371F2">
        <w:rPr>
          <w:rFonts w:ascii="Times New Roman" w:eastAsia="Calibri" w:hAnsi="Times New Roman" w:cs="Times New Roman"/>
          <w:bCs/>
          <w:sz w:val="28"/>
          <w:szCs w:val="28"/>
          <w:lang w:eastAsia="ru-RU"/>
        </w:rPr>
        <w:t xml:space="preserve">о муниципальной службе 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E371F2" w:rsidRPr="00E371F2" w:rsidRDefault="00E371F2" w:rsidP="00E371F2">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3. Опубликовать настоящее решение на официальном портале правовой информации Республики Татарстан по веб-адресу: http://pravo.tatarstan.ru и на официальном сайте </w:t>
      </w:r>
      <w:proofErr w:type="spellStart"/>
      <w:r w:rsidR="0030298C">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в информационно – телекоммуникационной сети «Интернет» по веб-адресу: </w:t>
      </w:r>
      <w:hyperlink r:id="rId4" w:history="1">
        <w:r w:rsidR="00256B7D" w:rsidRPr="00662979">
          <w:rPr>
            <w:rStyle w:val="a3"/>
            <w:rFonts w:ascii="Times New Roman" w:hAnsi="Times New Roman"/>
            <w:sz w:val="28"/>
            <w:szCs w:val="28"/>
            <w:lang w:val="tt-RU"/>
          </w:rPr>
          <w:t>http://kushman-kaybici.tatarstan.ru</w:t>
        </w:r>
      </w:hyperlink>
      <w:r w:rsidRPr="00E371F2">
        <w:rPr>
          <w:rFonts w:ascii="Times New Roman" w:eastAsia="Calibri" w:hAnsi="Times New Roman" w:cs="Times New Roman"/>
          <w:bCs/>
          <w:sz w:val="28"/>
          <w:szCs w:val="28"/>
          <w:lang w:eastAsia="ru-RU"/>
        </w:rPr>
        <w:t>.</w:t>
      </w:r>
    </w:p>
    <w:p w:rsidR="00E371F2" w:rsidRPr="00E371F2" w:rsidRDefault="00E371F2" w:rsidP="00E371F2">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4.</w:t>
      </w:r>
      <w:r w:rsidR="00B132D2">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Контроль за исполнением настоящего решения оставляю за собой.</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AE4111" w:rsidRDefault="00E371F2" w:rsidP="00E371F2">
      <w:pPr>
        <w:autoSpaceDE w:val="0"/>
        <w:autoSpaceDN w:val="0"/>
        <w:adjustRightInd w:val="0"/>
        <w:spacing w:after="0" w:line="240" w:lineRule="auto"/>
        <w:jc w:val="both"/>
        <w:rPr>
          <w:rFonts w:ascii="Times New Roman" w:eastAsia="Times New Roman" w:hAnsi="Times New Roman" w:cs="Times New Roman"/>
          <w:sz w:val="28"/>
          <w:szCs w:val="28"/>
        </w:rPr>
      </w:pPr>
      <w:r w:rsidRPr="00AE4111">
        <w:rPr>
          <w:rFonts w:ascii="Times New Roman" w:eastAsia="Times New Roman" w:hAnsi="Times New Roman" w:cs="Times New Roman"/>
          <w:sz w:val="28"/>
          <w:szCs w:val="28"/>
        </w:rPr>
        <w:t xml:space="preserve">Глава </w:t>
      </w:r>
      <w:proofErr w:type="spellStart"/>
      <w:r w:rsidRPr="00AE4111">
        <w:rPr>
          <w:rFonts w:ascii="Times New Roman" w:eastAsia="Times New Roman" w:hAnsi="Times New Roman" w:cs="Times New Roman"/>
          <w:sz w:val="28"/>
          <w:szCs w:val="28"/>
        </w:rPr>
        <w:t>Кушманского</w:t>
      </w:r>
      <w:proofErr w:type="spellEnd"/>
      <w:r w:rsidRPr="00AE4111">
        <w:rPr>
          <w:rFonts w:ascii="Times New Roman" w:eastAsia="Times New Roman" w:hAnsi="Times New Roman" w:cs="Times New Roman"/>
          <w:sz w:val="28"/>
          <w:szCs w:val="28"/>
        </w:rPr>
        <w:t xml:space="preserve"> сельского поселения </w:t>
      </w:r>
    </w:p>
    <w:p w:rsidR="00E371F2" w:rsidRPr="00AE4111" w:rsidRDefault="00E371F2" w:rsidP="00E371F2">
      <w:pPr>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AE4111">
        <w:rPr>
          <w:rFonts w:ascii="Times New Roman" w:eastAsia="Times New Roman" w:hAnsi="Times New Roman" w:cs="Times New Roman"/>
          <w:sz w:val="28"/>
          <w:szCs w:val="28"/>
        </w:rPr>
        <w:t>Кайбицкого</w:t>
      </w:r>
      <w:proofErr w:type="spellEnd"/>
      <w:r w:rsidRPr="00AE4111">
        <w:rPr>
          <w:rFonts w:ascii="Times New Roman" w:eastAsia="Times New Roman" w:hAnsi="Times New Roman" w:cs="Times New Roman"/>
          <w:sz w:val="28"/>
          <w:szCs w:val="28"/>
        </w:rPr>
        <w:t xml:space="preserve"> муниципального района</w:t>
      </w:r>
    </w:p>
    <w:p w:rsidR="00E371F2" w:rsidRPr="0065011D" w:rsidRDefault="00E371F2" w:rsidP="00E371F2">
      <w:pPr>
        <w:pStyle w:val="a9"/>
        <w:jc w:val="both"/>
        <w:rPr>
          <w:rFonts w:ascii="Times New Roman" w:hAnsi="Times New Roman" w:cs="Times New Roman"/>
          <w:bCs/>
          <w:sz w:val="28"/>
          <w:szCs w:val="28"/>
        </w:rPr>
      </w:pPr>
      <w:r w:rsidRPr="00AE4111">
        <w:rPr>
          <w:rFonts w:ascii="Times New Roman" w:hAnsi="Times New Roman" w:cs="Times New Roman"/>
          <w:sz w:val="28"/>
          <w:szCs w:val="28"/>
          <w:lang w:eastAsia="ru-RU"/>
        </w:rPr>
        <w:t xml:space="preserve">Республики Татарстан                                                                       </w:t>
      </w:r>
      <w:r>
        <w:rPr>
          <w:rFonts w:ascii="Times New Roman" w:hAnsi="Times New Roman" w:cs="Times New Roman"/>
          <w:sz w:val="28"/>
          <w:szCs w:val="28"/>
          <w:lang w:eastAsia="ru-RU"/>
        </w:rPr>
        <w:t xml:space="preserve">     </w:t>
      </w:r>
      <w:r w:rsidRPr="00AE4111">
        <w:rPr>
          <w:rFonts w:ascii="Times New Roman" w:hAnsi="Times New Roman" w:cs="Times New Roman"/>
          <w:sz w:val="28"/>
          <w:szCs w:val="28"/>
          <w:lang w:eastAsia="ru-RU"/>
        </w:rPr>
        <w:t xml:space="preserve">   Л.Р. Сафина</w:t>
      </w:r>
    </w:p>
    <w:p w:rsidR="00E371F2" w:rsidRPr="00EB7D91" w:rsidRDefault="00EB7D91" w:rsidP="00EB7D91">
      <w:pPr>
        <w:pStyle w:val="a9"/>
        <w:jc w:val="center"/>
        <w:rPr>
          <w:rFonts w:ascii="Times New Roman" w:eastAsia="Calibri" w:hAnsi="Times New Roman" w:cs="Times New Roman"/>
          <w:bCs/>
          <w:szCs w:val="28"/>
          <w:lang w:eastAsia="ru-RU"/>
        </w:rPr>
      </w:pPr>
      <w:r>
        <w:rPr>
          <w:rFonts w:ascii="Times New Roman" w:eastAsia="Calibri" w:hAnsi="Times New Roman" w:cs="Times New Roman"/>
          <w:bCs/>
          <w:szCs w:val="28"/>
          <w:lang w:eastAsia="ru-RU"/>
        </w:rPr>
        <w:lastRenderedPageBreak/>
        <w:t xml:space="preserve">                                                                          </w:t>
      </w:r>
      <w:r w:rsidR="00E371F2" w:rsidRPr="00EB7D91">
        <w:rPr>
          <w:rFonts w:ascii="Times New Roman" w:eastAsia="Calibri" w:hAnsi="Times New Roman" w:cs="Times New Roman"/>
          <w:bCs/>
          <w:szCs w:val="28"/>
          <w:lang w:eastAsia="ru-RU"/>
        </w:rPr>
        <w:t xml:space="preserve">Приложение </w:t>
      </w:r>
    </w:p>
    <w:p w:rsidR="00E371F2" w:rsidRPr="00EB7D91" w:rsidRDefault="00EB7D91" w:rsidP="00EB7D91">
      <w:pPr>
        <w:pStyle w:val="a9"/>
        <w:jc w:val="center"/>
        <w:rPr>
          <w:rFonts w:ascii="Times New Roman" w:eastAsia="Calibri" w:hAnsi="Times New Roman" w:cs="Times New Roman"/>
          <w:bCs/>
          <w:szCs w:val="28"/>
          <w:lang w:eastAsia="ru-RU"/>
        </w:rPr>
      </w:pPr>
      <w:r>
        <w:rPr>
          <w:rFonts w:ascii="Times New Roman" w:eastAsia="Calibri" w:hAnsi="Times New Roman" w:cs="Times New Roman"/>
          <w:bCs/>
          <w:szCs w:val="28"/>
          <w:lang w:eastAsia="ru-RU"/>
        </w:rPr>
        <w:t xml:space="preserve">                                                                                    </w:t>
      </w:r>
      <w:r w:rsidR="00E371F2" w:rsidRPr="00EB7D91">
        <w:rPr>
          <w:rFonts w:ascii="Times New Roman" w:eastAsia="Calibri" w:hAnsi="Times New Roman" w:cs="Times New Roman"/>
          <w:bCs/>
          <w:szCs w:val="28"/>
          <w:lang w:eastAsia="ru-RU"/>
        </w:rPr>
        <w:t>к решению Совета</w:t>
      </w:r>
    </w:p>
    <w:p w:rsidR="00E371F2" w:rsidRPr="00EB7D91" w:rsidRDefault="00EB7D91" w:rsidP="00EB7D91">
      <w:pPr>
        <w:pStyle w:val="a9"/>
        <w:jc w:val="center"/>
        <w:rPr>
          <w:rFonts w:ascii="Times New Roman" w:eastAsia="Calibri" w:hAnsi="Times New Roman" w:cs="Times New Roman"/>
          <w:bCs/>
          <w:szCs w:val="28"/>
          <w:lang w:eastAsia="ru-RU"/>
        </w:rPr>
      </w:pPr>
      <w:r>
        <w:rPr>
          <w:rFonts w:ascii="Times New Roman" w:eastAsia="Calibri" w:hAnsi="Times New Roman" w:cs="Times New Roman"/>
          <w:bCs/>
          <w:szCs w:val="28"/>
          <w:lang w:eastAsia="ru-RU"/>
        </w:rPr>
        <w:t xml:space="preserve">                                                                                                                </w:t>
      </w:r>
      <w:proofErr w:type="spellStart"/>
      <w:r>
        <w:rPr>
          <w:rFonts w:ascii="Times New Roman" w:eastAsia="Calibri" w:hAnsi="Times New Roman" w:cs="Times New Roman"/>
          <w:bCs/>
          <w:szCs w:val="28"/>
          <w:lang w:eastAsia="ru-RU"/>
        </w:rPr>
        <w:t>Кушманского</w:t>
      </w:r>
      <w:proofErr w:type="spellEnd"/>
      <w:r>
        <w:rPr>
          <w:rFonts w:ascii="Times New Roman" w:eastAsia="Calibri" w:hAnsi="Times New Roman" w:cs="Times New Roman"/>
          <w:bCs/>
          <w:szCs w:val="28"/>
          <w:lang w:eastAsia="ru-RU"/>
        </w:rPr>
        <w:t xml:space="preserve"> </w:t>
      </w:r>
      <w:r w:rsidR="00E371F2" w:rsidRPr="00EB7D91">
        <w:rPr>
          <w:rFonts w:ascii="Times New Roman" w:eastAsia="Calibri" w:hAnsi="Times New Roman" w:cs="Times New Roman"/>
          <w:bCs/>
          <w:szCs w:val="28"/>
          <w:lang w:eastAsia="ru-RU"/>
        </w:rPr>
        <w:t>сельского поселения</w:t>
      </w:r>
    </w:p>
    <w:p w:rsidR="00E371F2" w:rsidRPr="00EB7D91" w:rsidRDefault="00E371F2" w:rsidP="00E371F2">
      <w:pPr>
        <w:pStyle w:val="a9"/>
        <w:jc w:val="right"/>
        <w:rPr>
          <w:rFonts w:ascii="Times New Roman" w:eastAsia="Calibri" w:hAnsi="Times New Roman" w:cs="Times New Roman"/>
          <w:bCs/>
          <w:szCs w:val="28"/>
          <w:lang w:eastAsia="ru-RU"/>
        </w:rPr>
      </w:pPr>
      <w:proofErr w:type="spellStart"/>
      <w:r w:rsidRPr="00EB7D91">
        <w:rPr>
          <w:rFonts w:ascii="Times New Roman" w:eastAsia="Calibri" w:hAnsi="Times New Roman" w:cs="Times New Roman"/>
          <w:bCs/>
          <w:szCs w:val="28"/>
          <w:lang w:eastAsia="ru-RU"/>
        </w:rPr>
        <w:t>Кайбицкого</w:t>
      </w:r>
      <w:proofErr w:type="spellEnd"/>
      <w:r w:rsidRPr="00EB7D91">
        <w:rPr>
          <w:rFonts w:ascii="Times New Roman" w:eastAsia="Calibri" w:hAnsi="Times New Roman" w:cs="Times New Roman"/>
          <w:bCs/>
          <w:szCs w:val="28"/>
          <w:lang w:eastAsia="ru-RU"/>
        </w:rPr>
        <w:t xml:space="preserve"> муниципального района</w:t>
      </w:r>
    </w:p>
    <w:p w:rsidR="00E371F2" w:rsidRPr="00EB7D91" w:rsidRDefault="00EB7D91" w:rsidP="00EB7D91">
      <w:pPr>
        <w:pStyle w:val="a9"/>
        <w:jc w:val="center"/>
        <w:rPr>
          <w:rFonts w:ascii="Times New Roman" w:eastAsia="Calibri" w:hAnsi="Times New Roman" w:cs="Times New Roman"/>
          <w:bCs/>
          <w:szCs w:val="28"/>
          <w:lang w:eastAsia="ru-RU"/>
        </w:rPr>
      </w:pPr>
      <w:r>
        <w:rPr>
          <w:rFonts w:ascii="Times New Roman" w:eastAsia="Calibri" w:hAnsi="Times New Roman" w:cs="Times New Roman"/>
          <w:bCs/>
          <w:szCs w:val="28"/>
          <w:lang w:eastAsia="ru-RU"/>
        </w:rPr>
        <w:t xml:space="preserve">                                                                                           </w:t>
      </w:r>
      <w:r w:rsidR="00E371F2" w:rsidRPr="00EB7D91">
        <w:rPr>
          <w:rFonts w:ascii="Times New Roman" w:eastAsia="Calibri" w:hAnsi="Times New Roman" w:cs="Times New Roman"/>
          <w:bCs/>
          <w:szCs w:val="28"/>
          <w:lang w:eastAsia="ru-RU"/>
        </w:rPr>
        <w:t>Республики Татарстан</w:t>
      </w:r>
    </w:p>
    <w:p w:rsidR="00E371F2" w:rsidRPr="00EB7D91" w:rsidRDefault="00EB7D91" w:rsidP="00EB7D91">
      <w:pPr>
        <w:pStyle w:val="a9"/>
        <w:jc w:val="center"/>
        <w:rPr>
          <w:rFonts w:ascii="Times New Roman" w:eastAsia="Calibri" w:hAnsi="Times New Roman" w:cs="Times New Roman"/>
          <w:bCs/>
          <w:szCs w:val="28"/>
          <w:lang w:eastAsia="ru-RU"/>
        </w:rPr>
      </w:pPr>
      <w:r>
        <w:rPr>
          <w:rFonts w:ascii="Times New Roman" w:eastAsia="Calibri" w:hAnsi="Times New Roman" w:cs="Times New Roman"/>
          <w:bCs/>
          <w:szCs w:val="28"/>
          <w:lang w:eastAsia="ru-RU"/>
        </w:rPr>
        <w:t xml:space="preserve">                                                                                                      </w:t>
      </w:r>
      <w:r w:rsidR="00E371F2" w:rsidRPr="00EB7D91">
        <w:rPr>
          <w:rFonts w:ascii="Times New Roman" w:eastAsia="Calibri" w:hAnsi="Times New Roman" w:cs="Times New Roman"/>
          <w:bCs/>
          <w:szCs w:val="28"/>
          <w:lang w:eastAsia="ru-RU"/>
        </w:rPr>
        <w:t>от _________2021</w:t>
      </w:r>
      <w:r>
        <w:rPr>
          <w:rFonts w:ascii="Times New Roman" w:eastAsia="Calibri" w:hAnsi="Times New Roman" w:cs="Times New Roman"/>
          <w:bCs/>
          <w:szCs w:val="28"/>
          <w:lang w:eastAsia="ru-RU"/>
        </w:rPr>
        <w:t xml:space="preserve"> </w:t>
      </w:r>
      <w:r w:rsidR="00E371F2" w:rsidRPr="00EB7D91">
        <w:rPr>
          <w:rFonts w:ascii="Times New Roman" w:eastAsia="Calibri" w:hAnsi="Times New Roman" w:cs="Times New Roman"/>
          <w:bCs/>
          <w:szCs w:val="28"/>
          <w:lang w:eastAsia="ru-RU"/>
        </w:rPr>
        <w:t>г. №_____</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Положение о муниципальной службе в </w:t>
      </w:r>
      <w:proofErr w:type="spellStart"/>
      <w:proofErr w:type="gramStart"/>
      <w:r w:rsidR="00EB7D91">
        <w:rPr>
          <w:rFonts w:ascii="Times New Roman" w:eastAsia="Calibri" w:hAnsi="Times New Roman" w:cs="Times New Roman"/>
          <w:bCs/>
          <w:sz w:val="28"/>
          <w:szCs w:val="28"/>
          <w:lang w:eastAsia="ru-RU"/>
        </w:rPr>
        <w:t>Кушманском</w:t>
      </w:r>
      <w:proofErr w:type="spellEnd"/>
      <w:r w:rsidR="00EB7D91">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 сельском</w:t>
      </w:r>
      <w:proofErr w:type="gramEnd"/>
      <w:r w:rsidRPr="00E371F2">
        <w:rPr>
          <w:rFonts w:ascii="Times New Roman" w:eastAsia="Calibri" w:hAnsi="Times New Roman" w:cs="Times New Roman"/>
          <w:bCs/>
          <w:sz w:val="28"/>
          <w:szCs w:val="28"/>
          <w:lang w:eastAsia="ru-RU"/>
        </w:rPr>
        <w:t xml:space="preserve">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I. Общие положения</w:t>
      </w:r>
    </w:p>
    <w:p w:rsidR="00E371F2" w:rsidRPr="00E371F2" w:rsidRDefault="00E371F2" w:rsidP="00E371F2">
      <w:pPr>
        <w:pStyle w:val="a9"/>
        <w:jc w:val="center"/>
        <w:rPr>
          <w:rFonts w:ascii="Times New Roman" w:eastAsia="Calibri" w:hAnsi="Times New Roman" w:cs="Times New Roman"/>
          <w:bCs/>
          <w:sz w:val="28"/>
          <w:szCs w:val="28"/>
          <w:lang w:eastAsia="ru-RU"/>
        </w:rPr>
      </w:pPr>
    </w:p>
    <w:p w:rsidR="00E371F2" w:rsidRPr="00E371F2" w:rsidRDefault="00E371F2" w:rsidP="00E371F2">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 Муниципальная служба</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1.1. Настоящее Положение о муниципальной службе в </w:t>
      </w:r>
      <w:proofErr w:type="spellStart"/>
      <w:r w:rsidR="00EB7D91">
        <w:rPr>
          <w:rFonts w:ascii="Times New Roman" w:eastAsia="Calibri" w:hAnsi="Times New Roman" w:cs="Times New Roman"/>
          <w:bCs/>
          <w:sz w:val="28"/>
          <w:szCs w:val="28"/>
          <w:lang w:eastAsia="ru-RU"/>
        </w:rPr>
        <w:t>Кушманском</w:t>
      </w:r>
      <w:proofErr w:type="spellEnd"/>
      <w:r w:rsidRPr="00E371F2">
        <w:rPr>
          <w:rFonts w:ascii="Times New Roman" w:eastAsia="Calibri" w:hAnsi="Times New Roman" w:cs="Times New Roman"/>
          <w:bCs/>
          <w:sz w:val="28"/>
          <w:szCs w:val="28"/>
          <w:lang w:eastAsia="ru-RU"/>
        </w:rPr>
        <w:t xml:space="preserve"> сельском поселении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(далее - Положение) регулирует отношения в сфере организации муниципальной службы в муниципальном образовании </w:t>
      </w:r>
      <w:proofErr w:type="spellStart"/>
      <w:r w:rsidR="00EB7D91">
        <w:rPr>
          <w:rFonts w:ascii="Times New Roman" w:eastAsia="Calibri" w:hAnsi="Times New Roman" w:cs="Times New Roman"/>
          <w:bCs/>
          <w:sz w:val="28"/>
          <w:szCs w:val="28"/>
          <w:lang w:eastAsia="ru-RU"/>
        </w:rPr>
        <w:t>Кушманское</w:t>
      </w:r>
      <w:proofErr w:type="spellEnd"/>
      <w:r w:rsidRPr="00E371F2">
        <w:rPr>
          <w:rFonts w:ascii="Times New Roman" w:eastAsia="Calibri" w:hAnsi="Times New Roman" w:cs="Times New Roman"/>
          <w:bCs/>
          <w:sz w:val="28"/>
          <w:szCs w:val="28"/>
          <w:lang w:eastAsia="ru-RU"/>
        </w:rPr>
        <w:t xml:space="preserve"> сельское поселение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 (далее </w:t>
      </w:r>
      <w:r w:rsidR="00EB7D91">
        <w:rPr>
          <w:rFonts w:ascii="Times New Roman" w:eastAsia="Calibri" w:hAnsi="Times New Roman" w:cs="Times New Roman"/>
          <w:bCs/>
          <w:sz w:val="28"/>
          <w:szCs w:val="28"/>
          <w:lang w:eastAsia="ru-RU"/>
        </w:rPr>
        <w:t>–</w:t>
      </w:r>
      <w:r w:rsidRPr="00E371F2">
        <w:rPr>
          <w:rFonts w:ascii="Times New Roman" w:eastAsia="Calibri" w:hAnsi="Times New Roman" w:cs="Times New Roman"/>
          <w:bCs/>
          <w:sz w:val="28"/>
          <w:szCs w:val="28"/>
          <w:lang w:eastAsia="ru-RU"/>
        </w:rPr>
        <w:t xml:space="preserve"> </w:t>
      </w:r>
      <w:proofErr w:type="spellStart"/>
      <w:r w:rsidR="00EB7D91">
        <w:rPr>
          <w:rFonts w:ascii="Times New Roman" w:eastAsia="Calibri" w:hAnsi="Times New Roman" w:cs="Times New Roman"/>
          <w:bCs/>
          <w:sz w:val="28"/>
          <w:szCs w:val="28"/>
          <w:lang w:eastAsia="ru-RU"/>
        </w:rPr>
        <w:t>Кушманское</w:t>
      </w:r>
      <w:proofErr w:type="spellEnd"/>
      <w:r w:rsidR="00EB7D91">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сельское поселение).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1.2. Муниципальная служба в </w:t>
      </w:r>
      <w:proofErr w:type="spellStart"/>
      <w:r w:rsidR="00EB7D91">
        <w:rPr>
          <w:rFonts w:ascii="Times New Roman" w:eastAsia="Calibri" w:hAnsi="Times New Roman" w:cs="Times New Roman"/>
          <w:bCs/>
          <w:sz w:val="28"/>
          <w:szCs w:val="28"/>
          <w:lang w:eastAsia="ru-RU"/>
        </w:rPr>
        <w:t>Кушманском</w:t>
      </w:r>
      <w:proofErr w:type="spellEnd"/>
      <w:r w:rsidRPr="00E371F2">
        <w:rPr>
          <w:rFonts w:ascii="Times New Roman" w:eastAsia="Calibri" w:hAnsi="Times New Roman" w:cs="Times New Roman"/>
          <w:bCs/>
          <w:sz w:val="28"/>
          <w:szCs w:val="28"/>
          <w:lang w:eastAsia="ru-RU"/>
        </w:rPr>
        <w:t xml:space="preserve"> сельском поселении -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1.3. Нанимателем для муниципального служащего </w:t>
      </w:r>
      <w:proofErr w:type="spellStart"/>
      <w:r w:rsidR="00EB7D91">
        <w:rPr>
          <w:rFonts w:ascii="Times New Roman" w:eastAsia="Calibri" w:hAnsi="Times New Roman" w:cs="Times New Roman"/>
          <w:bCs/>
          <w:sz w:val="28"/>
          <w:szCs w:val="28"/>
          <w:lang w:eastAsia="ru-RU"/>
        </w:rPr>
        <w:t>Кушманского</w:t>
      </w:r>
      <w:proofErr w:type="spellEnd"/>
      <w:r w:rsidR="00EB7D91">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 xml:space="preserve">сельского поселения (далее - муниципальный служащий) является Исполнительный комитет </w:t>
      </w:r>
      <w:proofErr w:type="spellStart"/>
      <w:r w:rsidR="00EB7D91">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от имени которого полномочия нанимателя осуществляет представитель нанимателя (работодатель).</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1.4. Представителем нанимателя (работодателем) является руководитель Исполнительного комитета </w:t>
      </w:r>
      <w:proofErr w:type="spellStart"/>
      <w:r w:rsidR="00EB7D91">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или иное лицо, уполномоченное исполнять обязанности представителя нанимателя (работодателя).</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B7D91">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2. Право граждан Российской Федерации на равный доступ к муниципальной службе в </w:t>
      </w:r>
      <w:proofErr w:type="spellStart"/>
      <w:r w:rsidR="00EB7D91">
        <w:rPr>
          <w:rFonts w:ascii="Times New Roman" w:eastAsia="Calibri" w:hAnsi="Times New Roman" w:cs="Times New Roman"/>
          <w:bCs/>
          <w:sz w:val="28"/>
          <w:szCs w:val="28"/>
          <w:lang w:eastAsia="ru-RU"/>
        </w:rPr>
        <w:t>Кушманском</w:t>
      </w:r>
      <w:proofErr w:type="spellEnd"/>
      <w:r w:rsidRPr="00E371F2">
        <w:rPr>
          <w:rFonts w:ascii="Times New Roman" w:eastAsia="Calibri" w:hAnsi="Times New Roman" w:cs="Times New Roman"/>
          <w:bCs/>
          <w:sz w:val="28"/>
          <w:szCs w:val="28"/>
          <w:lang w:eastAsia="ru-RU"/>
        </w:rPr>
        <w:t xml:space="preserve"> сельском поселении</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B7D91" w:rsidP="00E371F2">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00E371F2" w:rsidRPr="00E371F2">
        <w:rPr>
          <w:rFonts w:ascii="Times New Roman" w:eastAsia="Calibri" w:hAnsi="Times New Roman" w:cs="Times New Roman"/>
          <w:bCs/>
          <w:sz w:val="28"/>
          <w:szCs w:val="28"/>
          <w:lang w:eastAsia="ru-RU"/>
        </w:rPr>
        <w:t xml:space="preserve">В </w:t>
      </w:r>
      <w:proofErr w:type="spellStart"/>
      <w:r>
        <w:rPr>
          <w:rFonts w:ascii="Times New Roman" w:eastAsia="Calibri" w:hAnsi="Times New Roman" w:cs="Times New Roman"/>
          <w:bCs/>
          <w:sz w:val="28"/>
          <w:szCs w:val="28"/>
          <w:lang w:eastAsia="ru-RU"/>
        </w:rPr>
        <w:t>Кушманском</w:t>
      </w:r>
      <w:proofErr w:type="spellEnd"/>
      <w:r>
        <w:rPr>
          <w:rFonts w:ascii="Times New Roman" w:eastAsia="Calibri" w:hAnsi="Times New Roman" w:cs="Times New Roman"/>
          <w:bCs/>
          <w:sz w:val="28"/>
          <w:szCs w:val="28"/>
          <w:lang w:eastAsia="ru-RU"/>
        </w:rPr>
        <w:t xml:space="preserve"> </w:t>
      </w:r>
      <w:r w:rsidR="00E371F2" w:rsidRPr="00E371F2">
        <w:rPr>
          <w:rFonts w:ascii="Times New Roman" w:eastAsia="Calibri" w:hAnsi="Times New Roman" w:cs="Times New Roman"/>
          <w:bCs/>
          <w:sz w:val="28"/>
          <w:szCs w:val="28"/>
          <w:lang w:eastAsia="ru-RU"/>
        </w:rPr>
        <w:t>сельском поселении гарантируется равный доступ к муниципальной службе,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B7D91">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3. Правовая основа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3.1. Муниципальная служба в </w:t>
      </w:r>
      <w:proofErr w:type="spellStart"/>
      <w:r w:rsidR="00EB7D91">
        <w:rPr>
          <w:rFonts w:ascii="Times New Roman" w:eastAsia="Calibri" w:hAnsi="Times New Roman" w:cs="Times New Roman"/>
          <w:bCs/>
          <w:sz w:val="28"/>
          <w:szCs w:val="28"/>
          <w:lang w:eastAsia="ru-RU"/>
        </w:rPr>
        <w:t>Кушманском</w:t>
      </w:r>
      <w:proofErr w:type="spellEnd"/>
      <w:r w:rsidRPr="00E371F2">
        <w:rPr>
          <w:rFonts w:ascii="Times New Roman" w:eastAsia="Calibri" w:hAnsi="Times New Roman" w:cs="Times New Roman"/>
          <w:bCs/>
          <w:sz w:val="28"/>
          <w:szCs w:val="28"/>
          <w:lang w:eastAsia="ru-RU"/>
        </w:rPr>
        <w:t xml:space="preserve"> сельском поселении осуществляется в соответствии Конституцией Российской Федерации, Федеральным законом от 02.03.2007 №25-ФЗ «О муниципальной службе в Российской Федерации» (далее - Федеральный закон «О муниципальной службе в Российской Федерации»), Федеральным законом от 25.12.2008 №273-ФЗ «О противодействии коррупции» (далее - Федеральный закон «О противодействии коррупции») и другими </w:t>
      </w:r>
      <w:r w:rsidRPr="00E371F2">
        <w:rPr>
          <w:rFonts w:ascii="Times New Roman" w:eastAsia="Calibri" w:hAnsi="Times New Roman" w:cs="Times New Roman"/>
          <w:bCs/>
          <w:sz w:val="28"/>
          <w:szCs w:val="28"/>
          <w:lang w:eastAsia="ru-RU"/>
        </w:rPr>
        <w:lastRenderedPageBreak/>
        <w:t xml:space="preserve">федеральными законами, иными нормативными правовыми актами Российской Федерации, Конституцией Республики Татарстан, Кодексом Республики Татарстан о муниципальной службе от 25.06.2013 №50-ЗРТ (далее - Кодекс о муниципальной службе), законами Республики Татарстан, иными нормативными правовыми актами Республики Татарстан, Уставом муниципального образования </w:t>
      </w:r>
      <w:proofErr w:type="spellStart"/>
      <w:r w:rsidR="00EB7D91">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 (далее - Устав муниципального образования), решениями, принятыми на сходах граждан, настоящим Положением и иными муниципальными правовыми актами.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3.2. На муниципальных служащих </w:t>
      </w:r>
      <w:proofErr w:type="spellStart"/>
      <w:r w:rsidR="00EB7D91">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(далее - муниципальный служащий) распространяется действие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B7D91">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4. Основные принципы организации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Организация муниципальной службы в </w:t>
      </w:r>
      <w:proofErr w:type="spellStart"/>
      <w:r w:rsidR="00FD3EA5">
        <w:rPr>
          <w:rFonts w:ascii="Times New Roman" w:eastAsia="Calibri" w:hAnsi="Times New Roman" w:cs="Times New Roman"/>
          <w:bCs/>
          <w:sz w:val="28"/>
          <w:szCs w:val="28"/>
          <w:lang w:eastAsia="ru-RU"/>
        </w:rPr>
        <w:t>Кушманском</w:t>
      </w:r>
      <w:proofErr w:type="spellEnd"/>
      <w:r w:rsidRPr="00E371F2">
        <w:rPr>
          <w:rFonts w:ascii="Times New Roman" w:eastAsia="Calibri" w:hAnsi="Times New Roman" w:cs="Times New Roman"/>
          <w:bCs/>
          <w:sz w:val="28"/>
          <w:szCs w:val="28"/>
          <w:lang w:eastAsia="ru-RU"/>
        </w:rPr>
        <w:t xml:space="preserve"> сельском поселении основывается на принципах:</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приоритета прав и свобод человека и гражданина, их непосредственного действия;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самостоятельности органов местного самоуправления в пределах их полномочий;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профессионализма и компетентности муниципальных служащих;</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ответственности муниципальных служащих за неисполнение или ненадлежащее исполнение своих должностных обязанностей;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единства основных требований, предъявляемых к муниципальной службе в Российской Федерации, а также учета исторических и иных местных традиций;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правовой и социальной защищенности муниципальных служащих;</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внепартийности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стабильность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доступность информации о деятельности муниципальных служащих;</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взаимодействие с общественными объединениями и гражданами.</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II. Должности муниципальной службы</w:t>
      </w:r>
    </w:p>
    <w:p w:rsidR="00E371F2" w:rsidRPr="00E371F2" w:rsidRDefault="00E371F2" w:rsidP="00E371F2">
      <w:pPr>
        <w:pStyle w:val="a9"/>
        <w:jc w:val="center"/>
        <w:rPr>
          <w:rFonts w:ascii="Times New Roman" w:eastAsia="Calibri" w:hAnsi="Times New Roman" w:cs="Times New Roman"/>
          <w:bCs/>
          <w:sz w:val="28"/>
          <w:szCs w:val="28"/>
          <w:lang w:eastAsia="ru-RU"/>
        </w:rPr>
      </w:pPr>
    </w:p>
    <w:p w:rsidR="00E371F2" w:rsidRPr="00E371F2" w:rsidRDefault="00E371F2" w:rsidP="00E371F2">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5. Муниципальный служащий</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5.1. Должности муниципальной службы в </w:t>
      </w:r>
      <w:proofErr w:type="spellStart"/>
      <w:r w:rsidR="00FD3EA5">
        <w:rPr>
          <w:rFonts w:ascii="Times New Roman" w:eastAsia="Calibri" w:hAnsi="Times New Roman" w:cs="Times New Roman"/>
          <w:bCs/>
          <w:sz w:val="28"/>
          <w:szCs w:val="28"/>
          <w:lang w:eastAsia="ru-RU"/>
        </w:rPr>
        <w:t>Кушманском</w:t>
      </w:r>
      <w:proofErr w:type="spellEnd"/>
      <w:r w:rsidRPr="00E371F2">
        <w:rPr>
          <w:rFonts w:ascii="Times New Roman" w:eastAsia="Calibri" w:hAnsi="Times New Roman" w:cs="Times New Roman"/>
          <w:bCs/>
          <w:sz w:val="28"/>
          <w:szCs w:val="28"/>
          <w:lang w:eastAsia="ru-RU"/>
        </w:rPr>
        <w:t xml:space="preserve"> сельском поселении устанавливаются Решением Совета </w:t>
      </w:r>
      <w:proofErr w:type="spellStart"/>
      <w:r w:rsidR="00FD3EA5">
        <w:rPr>
          <w:rFonts w:ascii="Times New Roman" w:eastAsia="Calibri" w:hAnsi="Times New Roman" w:cs="Times New Roman"/>
          <w:bCs/>
          <w:sz w:val="28"/>
          <w:szCs w:val="28"/>
          <w:lang w:eastAsia="ru-RU"/>
        </w:rPr>
        <w:t>Кушманского</w:t>
      </w:r>
      <w:proofErr w:type="spellEnd"/>
      <w:r w:rsidR="00FD3EA5">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сельского поселения в соответствии с Реестром должностей муниципальной службы в Республике Татарстан, утверждаемым законом Республики Татарстан.</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6E2190" w:rsidRDefault="00E371F2" w:rsidP="006E2190">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6. Квалификационные требования по замещению </w:t>
      </w:r>
    </w:p>
    <w:p w:rsidR="00E371F2" w:rsidRDefault="00E371F2" w:rsidP="006E2190">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должностей муниципальной службы</w:t>
      </w:r>
    </w:p>
    <w:p w:rsidR="006E2190" w:rsidRPr="00E371F2" w:rsidRDefault="006E2190" w:rsidP="006E2190">
      <w:pPr>
        <w:pStyle w:val="a9"/>
        <w:jc w:val="center"/>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6.1. Должности муниципальной службы подразделяются на следующие группы: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 высшие должности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 главные должности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3) ведущие должности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4) старшие должности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5) младшие должности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6.2. Для замещения должностей муниципальной службы устанавливаются следующие квалификационные требования: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 к уровню профессионального образования: наличие высшего образования, соответствующего направлению деятельности, для высшей, главной и ведущей групп должностей; наличие среднего профессионального образования, соответствующего направлению деятельности, - для старшей и младшей групп должностей;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Наличие среднего профессионального образования, соответствующего направлению деятельности - для замещения должности секретаря Исполнительного комитета </w:t>
      </w:r>
      <w:proofErr w:type="spellStart"/>
      <w:r w:rsidR="00FD3EA5">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 к стажу муниципальной службы или стажу работы по специальности, направлению подготовки: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Квалификационные требования к стажу муниципальной службы или стажу работы по специальности для замещения должностей муниципальной службы ведущей, старшей и младшей групп не устанавливаются.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2.1) Для замещения должностей муниципальной службы в </w:t>
      </w:r>
      <w:proofErr w:type="spellStart"/>
      <w:r w:rsidR="00FD3EA5">
        <w:rPr>
          <w:rFonts w:ascii="Times New Roman" w:eastAsia="Calibri" w:hAnsi="Times New Roman" w:cs="Times New Roman"/>
          <w:bCs/>
          <w:sz w:val="28"/>
          <w:szCs w:val="28"/>
          <w:lang w:eastAsia="ru-RU"/>
        </w:rPr>
        <w:t>Кушманском</w:t>
      </w:r>
      <w:proofErr w:type="spellEnd"/>
      <w:r w:rsidRPr="00E371F2">
        <w:rPr>
          <w:rFonts w:ascii="Times New Roman" w:eastAsia="Calibri" w:hAnsi="Times New Roman" w:cs="Times New Roman"/>
          <w:bCs/>
          <w:sz w:val="28"/>
          <w:szCs w:val="28"/>
          <w:lang w:eastAsia="ru-RU"/>
        </w:rPr>
        <w:t xml:space="preserve"> сельском поселении устанавливаются следующие квалификационные требования к профессиональным знаниям:</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2.1.1 По младшим и старшим должностям муниципальной службы – знание: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Конституций Российской Федерации и Республики Татарстан;</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законодательства о муниципальной службе в Российской Федерации и Республике Татарстан; </w:t>
      </w:r>
    </w:p>
    <w:p w:rsidR="00E371F2" w:rsidRPr="00E371F2" w:rsidRDefault="00FD3EA5" w:rsidP="00E371F2">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00E371F2" w:rsidRPr="00E371F2">
        <w:rPr>
          <w:rFonts w:ascii="Times New Roman" w:eastAsia="Calibri" w:hAnsi="Times New Roman" w:cs="Times New Roman"/>
          <w:bCs/>
          <w:sz w:val="28"/>
          <w:szCs w:val="28"/>
          <w:lang w:eastAsia="ru-RU"/>
        </w:rPr>
        <w:t xml:space="preserve">Устава </w:t>
      </w:r>
      <w:proofErr w:type="spellStart"/>
      <w:r>
        <w:rPr>
          <w:rFonts w:ascii="Times New Roman" w:eastAsia="Calibri" w:hAnsi="Times New Roman" w:cs="Times New Roman"/>
          <w:bCs/>
          <w:sz w:val="28"/>
          <w:szCs w:val="28"/>
          <w:lang w:eastAsia="ru-RU"/>
        </w:rPr>
        <w:t>Кушманского</w:t>
      </w:r>
      <w:proofErr w:type="spellEnd"/>
      <w:r w:rsidR="00E371F2" w:rsidRPr="00E371F2">
        <w:rPr>
          <w:rFonts w:ascii="Times New Roman" w:eastAsia="Calibri" w:hAnsi="Times New Roman" w:cs="Times New Roman"/>
          <w:bCs/>
          <w:sz w:val="28"/>
          <w:szCs w:val="28"/>
          <w:lang w:eastAsia="ru-RU"/>
        </w:rPr>
        <w:t xml:space="preserve"> сельского поселения </w:t>
      </w:r>
      <w:proofErr w:type="spellStart"/>
      <w:r w:rsidR="00E371F2" w:rsidRPr="00E371F2">
        <w:rPr>
          <w:rFonts w:ascii="Times New Roman" w:eastAsia="Calibri" w:hAnsi="Times New Roman" w:cs="Times New Roman"/>
          <w:bCs/>
          <w:sz w:val="28"/>
          <w:szCs w:val="28"/>
          <w:lang w:eastAsia="ru-RU"/>
        </w:rPr>
        <w:t>Кайбицкого</w:t>
      </w:r>
      <w:proofErr w:type="spellEnd"/>
      <w:r w:rsidR="00E371F2" w:rsidRPr="00E371F2">
        <w:rPr>
          <w:rFonts w:ascii="Times New Roman" w:eastAsia="Calibri" w:hAnsi="Times New Roman" w:cs="Times New Roman"/>
          <w:bCs/>
          <w:sz w:val="28"/>
          <w:szCs w:val="28"/>
          <w:lang w:eastAsia="ru-RU"/>
        </w:rPr>
        <w:t xml:space="preserve"> муниципального района;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основ организации прохождения муниципальной службы;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структуры органов представительной и исполнительной власти </w:t>
      </w:r>
      <w:proofErr w:type="spellStart"/>
      <w:r w:rsidR="00FD3EA5">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законодательства, регулирующего соответствующие сферы деятельности применительно к исполнению должностных обязанностей;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lastRenderedPageBreak/>
        <w:t>нормативно-правовых актов, определяющих работу с гражданами (обращениями граждан); нормативно-правовых актов по защите информации и персональных данных граждан; структуры соответствующего органа местного самоуправления;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административных регламентов государственных и муниципальных услуг, предоставляемых организациям и населению в части, касающейся соответствующей должности;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порядка работы со служебной информацией, основ делопроизводства;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правил и норм охраны труда, техники безопасности и противопожарной защиты;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общих принципов служебного поведения муниципальных служащих;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правил делового этикета;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правил пользования оргтехникой, офисным оборудованием;</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2.1.2 По ведущим и главным должностям муниципальной службы - требования, установленные для младших и старших должностей муниципальной службы, а также знание структуры органов местного самоуправления;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административных регламентов государственных и муниципальных услуг, предоставляемых организациям и населению соответствующим структурным подразделением;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порядка подготовки, согласования и принятия нормативных правовых актов </w:t>
      </w:r>
      <w:proofErr w:type="spellStart"/>
      <w:r w:rsidR="00FD3EA5">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правил документооборота и технологии делопроизводства (ведение документации, хранение и извлечение информации);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по высшим должностям муниципальной службы - требования, установленные для ведущих и главных должностей муниципальной службы, а также знание основных видов организационных структур управления, функциональных обязанностей и стилей работы;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порядка работы со сведениями, составляющими государственную тайну, если исполнение должностных обязанностей связано с использованием таких сведений;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организации труда;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основ управления персоналом;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форм и методов работы со средствами массовой информации.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2.2. Для замещения должностей муниципальной службы в </w:t>
      </w:r>
      <w:proofErr w:type="spellStart"/>
      <w:r w:rsidR="00FD3EA5">
        <w:rPr>
          <w:rFonts w:ascii="Times New Roman" w:eastAsia="Calibri" w:hAnsi="Times New Roman" w:cs="Times New Roman"/>
          <w:bCs/>
          <w:sz w:val="28"/>
          <w:szCs w:val="28"/>
          <w:lang w:eastAsia="ru-RU"/>
        </w:rPr>
        <w:t>Кушманском</w:t>
      </w:r>
      <w:proofErr w:type="spellEnd"/>
      <w:r w:rsidR="00FD3EA5">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сельском поселении устанавливаются следующие квалификационные требования к профессиональным навыкам:</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2.2.1 По младшим и старшим должностям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умение работы с компьютерной техникой, оргтехникой и средствами коммуникации; организации личного труда и планирования рабочего времени;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составления документов аналитического, делового и справочно-информационного характера на высоком стилистическом уровне;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делового и профессионального общения;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работы с современными информационными технологиями и информационными системами;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2.2.2 По ведущим и главным должностям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требования, установленные для младших и старших должностей муниципальной службы, а также умение редактирования документов аналитического, делового и справочно-информационного характера на высоком стилистическом уровне;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обеспечения выполнения поставленных задач;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разработки предложений для последующего принятия управленческих решений;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lastRenderedPageBreak/>
        <w:t xml:space="preserve">организационной работы, подготовки и проведения мероприятий в соответствующей сфере деятельности;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исполнения перспективных и текущих планов;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обеспечения выполнения поставленных задач;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оперативной реализации управленческих решений;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организационного обеспечения мероприятий с участием руководителя;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2.2.3 По высшим должностям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требования, установленные для ведущих и главных должностей муниципальной службы, а также умение организационно-распорядительной деятельности;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оперативного принятия и реализации управленческих решений;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планирования, контроля, системного подхода в решении поставленных задач;</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анализа и прогнозирования последствий принимаемых решений;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анализа и систематизации информации;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публичного выступления; взаимодействия с органами государственной власти и местного самоуправления;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своевременного выявления и разрешения проблемных ситуаций, приводящих к конфликту интересов; </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организации работы по подготовке и проведению совещаний, комиссий, рабочих групп и других мероприятий;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составления и исполнения перспективных и текущих планов.</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6.3. Дополнительным требованием к кандидатам на должность руководителя Исполнительного комитета </w:t>
      </w:r>
      <w:proofErr w:type="spellStart"/>
      <w:r w:rsidR="00FD3EA5">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устанавливается наличие опыта управленческой деятельности не менее пяти лет. Под управленческой деятельностью в настоящем пункте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руководителя Исполнительного комитета </w:t>
      </w:r>
      <w:proofErr w:type="spellStart"/>
      <w:r w:rsidR="00FD3EA5">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могут быть также установлены Уставом.</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FD3EA5">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7. Классные чины муниципальных служащих</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7.1.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7.2. Муниципальным служащим в </w:t>
      </w:r>
      <w:proofErr w:type="spellStart"/>
      <w:r w:rsidR="00FD3EA5">
        <w:rPr>
          <w:rFonts w:ascii="Times New Roman" w:eastAsia="Calibri" w:hAnsi="Times New Roman" w:cs="Times New Roman"/>
          <w:bCs/>
          <w:sz w:val="28"/>
          <w:szCs w:val="28"/>
          <w:lang w:eastAsia="ru-RU"/>
        </w:rPr>
        <w:t>Кушманском</w:t>
      </w:r>
      <w:proofErr w:type="spellEnd"/>
      <w:r w:rsidRPr="00E371F2">
        <w:rPr>
          <w:rFonts w:ascii="Times New Roman" w:eastAsia="Calibri" w:hAnsi="Times New Roman" w:cs="Times New Roman"/>
          <w:bCs/>
          <w:sz w:val="28"/>
          <w:szCs w:val="28"/>
          <w:lang w:eastAsia="ru-RU"/>
        </w:rPr>
        <w:t xml:space="preserve"> сельском поселении присваиваются следующие классные чины: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замещающим высшие должности муниципальной службы - действительный муниципальный советник 1, 2 или 3 класса;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замещающим главные должности муниципальной службы - муниципальный советник 1, 2 или 3 класса;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замещающим ведущие должности муниципальной службы - советник муниципальной службы 1, 2 или 3 класса;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замещающим старшие должности муниципальной службы - референт муниципальной службы 1, 2 или 3 класса;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замещающим младшие должности муниципальной службы - секретарь муниципальной службы 1, 2 или 3 класса.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lastRenderedPageBreak/>
        <w:t>7.3.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FD3EA5">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8.2. Классный чин может быть первым или очередным.</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8.3. Муниципальным служащим, впервые назначаемым на должность муниципальной службы определенной группы, присваивается классный чин 3 класса.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8.5. Для целей присвоения муниципальному служащему классного чина в соответствии с пунктом 8.4 Положения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8.6. Если с учетом предусмотренного пунктом 8.5 Положения соотношения должностей, классных чинов и квалификационных разрядов присваиваемый в соответствии с пунктом 8.4 Положения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w:t>
      </w:r>
      <w:r w:rsidRPr="00E371F2">
        <w:rPr>
          <w:rFonts w:ascii="Times New Roman" w:eastAsia="Calibri" w:hAnsi="Times New Roman" w:cs="Times New Roman"/>
          <w:bCs/>
          <w:sz w:val="28"/>
          <w:szCs w:val="28"/>
          <w:lang w:eastAsia="ru-RU"/>
        </w:rPr>
        <w:lastRenderedPageBreak/>
        <w:t>не выше классного чина 1 класса в пределах группы должностей муниципальной службы, к которой относится замещаемая им должность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8.9. Минимальные сроки пребывания в классных чинах секретаря и референта муниципальной службы 2 и 3 классов составляют один год, советника муниципальной службы и муниципального советника 2 и 3 классов - два года, действительного муниципального советника 2 и 3 классов - один год.</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8.10. Срок пребывания в присвоенном классном чине исчисляется со дня его присвоения.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8.13. В качестве меры поощрения за особые отличия в муниципальной службе классный чин муниципальному служащему может быть присвоен:</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 до истечения срока, установленного пунктом 5 настоящей статьи для прохождения муниципальной службы в соответствующем классном чине, но не ранее чем через 6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 класса - муниципальному служащему, имеющему </w:t>
      </w:r>
      <w:r w:rsidRPr="00E371F2">
        <w:rPr>
          <w:rFonts w:ascii="Times New Roman" w:eastAsia="Calibri" w:hAnsi="Times New Roman" w:cs="Times New Roman"/>
          <w:bCs/>
          <w:sz w:val="28"/>
          <w:szCs w:val="28"/>
          <w:lang w:eastAsia="ru-RU"/>
        </w:rPr>
        <w:lastRenderedPageBreak/>
        <w:t>классный чин 3 класса, но не ранее чем по истечении срока, установленного частью 5 настоящей статьи для прохождения муниципальной службы в соответствующем классном чине 3 класса.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8.14.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5 настоящей статьи.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8.15.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8.16.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8.17.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Решение о присвоении муниципальному служащему классного чина, за исключением случаев, указанных в пункте 8.12. Положения, должно быть принято в срок не позднее одного месяца: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 со дня проведения квалификационного экзамена;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8.18.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8.19. Сведения о присвоении муниципальному служащему классного чина вносятся в личное дело и трудовую книжку (при наличии) муниципального служащего.</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8.20. Присвоенный классный чин сохраняется за муниципальным служащим при освобождении от замещаемой должности муниципальной службы и увольнении с </w:t>
      </w:r>
      <w:r w:rsidRPr="00E371F2">
        <w:rPr>
          <w:rFonts w:ascii="Times New Roman" w:eastAsia="Calibri" w:hAnsi="Times New Roman" w:cs="Times New Roman"/>
          <w:bCs/>
          <w:sz w:val="28"/>
          <w:szCs w:val="28"/>
          <w:lang w:eastAsia="ru-RU"/>
        </w:rPr>
        <w:lastRenderedPageBreak/>
        <w:t>муниципальной службы (в том числе с выходом на пенсию), а также при поступлении на муниципальную службу вновь.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Лишение присвоенного классного чина возможно по решению суда в соответствии с федеральным законодательством.</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FD3EA5">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III. Правовое положение муниципального служащего</w:t>
      </w:r>
    </w:p>
    <w:p w:rsidR="00E371F2" w:rsidRPr="00E371F2" w:rsidRDefault="00E371F2" w:rsidP="00FD3EA5">
      <w:pPr>
        <w:pStyle w:val="a9"/>
        <w:jc w:val="center"/>
        <w:rPr>
          <w:rFonts w:ascii="Times New Roman" w:eastAsia="Calibri" w:hAnsi="Times New Roman" w:cs="Times New Roman"/>
          <w:bCs/>
          <w:sz w:val="28"/>
          <w:szCs w:val="28"/>
          <w:lang w:eastAsia="ru-RU"/>
        </w:rPr>
      </w:pPr>
    </w:p>
    <w:p w:rsidR="00E371F2" w:rsidRPr="00E371F2" w:rsidRDefault="00E371F2" w:rsidP="00FD3EA5">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9. Основные права муниципального служащего</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9.1. Муниципальный служащий имеет право на: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 обеспечение организационно-технических условий, необходимых для исполнения должностных обязанностей;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w:t>
      </w:r>
      <w:proofErr w:type="spellStart"/>
      <w:r w:rsidR="00FD3EA5">
        <w:rPr>
          <w:rFonts w:ascii="Times New Roman" w:eastAsia="Calibri" w:hAnsi="Times New Roman" w:cs="Times New Roman"/>
          <w:bCs/>
          <w:sz w:val="28"/>
          <w:szCs w:val="28"/>
          <w:lang w:eastAsia="ru-RU"/>
        </w:rPr>
        <w:t>Кушманского</w:t>
      </w:r>
      <w:proofErr w:type="spellEnd"/>
      <w:r w:rsidR="00FD3EA5">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сельского поселения;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6) участие по своей инициативе в конкурсе на замещение вакантной должности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 защиту своих персональных данных;</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12) пенсионное обеспечение в соответствии с законодательством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9.2.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E371F2">
        <w:rPr>
          <w:rFonts w:ascii="Times New Roman" w:eastAsia="Calibri" w:hAnsi="Times New Roman" w:cs="Times New Roman"/>
          <w:bCs/>
          <w:sz w:val="28"/>
          <w:szCs w:val="28"/>
          <w:lang w:eastAsia="ru-RU"/>
        </w:rPr>
        <w:t>и</w:t>
      </w:r>
      <w:proofErr w:type="gramEnd"/>
      <w:r w:rsidRPr="00E371F2">
        <w:rPr>
          <w:rFonts w:ascii="Times New Roman" w:eastAsia="Calibri" w:hAnsi="Times New Roman" w:cs="Times New Roman"/>
          <w:bCs/>
          <w:sz w:val="28"/>
          <w:szCs w:val="28"/>
          <w:lang w:eastAsia="ru-RU"/>
        </w:rPr>
        <w:t xml:space="preserve"> если иное не предусмотрено Федеральным законодательством.</w:t>
      </w:r>
    </w:p>
    <w:p w:rsidR="00FC2A6E" w:rsidRDefault="00FC2A6E" w:rsidP="00FD3EA5">
      <w:pPr>
        <w:pStyle w:val="a9"/>
        <w:jc w:val="center"/>
        <w:rPr>
          <w:rFonts w:ascii="Times New Roman" w:eastAsia="Calibri" w:hAnsi="Times New Roman" w:cs="Times New Roman"/>
          <w:bCs/>
          <w:sz w:val="28"/>
          <w:szCs w:val="28"/>
          <w:lang w:eastAsia="ru-RU"/>
        </w:rPr>
      </w:pPr>
    </w:p>
    <w:p w:rsidR="00E371F2" w:rsidRPr="00E371F2" w:rsidRDefault="00E371F2" w:rsidP="00FD3EA5">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10. Основные обязанности муниципального служащего</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10.1. Муниципальный служащий обязан:</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w:t>
      </w:r>
      <w:proofErr w:type="spellStart"/>
      <w:r w:rsidR="00FC2A6E">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и иные муниципальные правовые акты и обеспечивать их исполнение;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 исполнять должностные обязанности в соответствии с должностной инструкцией;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5) поддерживать уровень квалификации, необходимый для надлежащего исполнения должностных обязанностей;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lastRenderedPageBreak/>
        <w:t>10) соблюдать ограничения, выполнять обязательства, не нарушать запреты, которые установлены Федеральным законодательством;</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10.2.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6D0B64">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11. Ограничения, связанные с муниципальной службой</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11.1. Гражданин не может быть принят на муниципальную службу, а муниципальный служащий не может находиться на муниципальной службе в случае: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 признания его недееспособным или ограниченно дееспособным решением суда, вступившим в законную силу;</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законом «О муниципальной службе в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5) наличия близкого родства или свойства (родители, супруги, дети, братья, сестры, а также братья, сестры, родители, дети супругов и супруги детей) с Главой </w:t>
      </w:r>
      <w:proofErr w:type="spellStart"/>
      <w:r w:rsidR="00FD3EA5">
        <w:rPr>
          <w:rFonts w:ascii="Times New Roman" w:eastAsia="Calibri" w:hAnsi="Times New Roman" w:cs="Times New Roman"/>
          <w:bCs/>
          <w:sz w:val="28"/>
          <w:szCs w:val="28"/>
          <w:lang w:eastAsia="ru-RU"/>
        </w:rPr>
        <w:t>Кушманского</w:t>
      </w:r>
      <w:proofErr w:type="spellEnd"/>
      <w:r w:rsidR="00FD3EA5">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сельского поселения, который возглавляет исполнительный комитет,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lastRenderedPageBreak/>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 представления подложных документов или заведомо ложных сведений при поступлении на муниципальную службу;</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9) непредставления предусмотренных Федеральным законом «О муниципальной службе в Российской Федерации»,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9.1) непредставления сведений, предусмотренных разделом 15.1 настоящего Положения;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Республики Татарстан, а если указанное заключение и (или) решение призывной комиссии Республики Татарстан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Республики Татарстан по жалобе гражданина на указанное заключение не были нарушены.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11.2.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11.3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11.4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FD3EA5">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12. Запреты, связанные с муниципальной службой</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12.1. В связи с прохождением муниципальной службы муниципальному служащему запрещается: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 замещать должность муниципальной службы в случае: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б) избрания или назначения на муниципальную должность;</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 участвовать в управлении коммерческой или некоммерческой организацией, за исключением следующих случаев:</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Республики Татарстан;</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д) иные случаи, предусмотренные федеральными законами;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2.1) заниматься предпринимательской деятельностью лично или через доверенных лиц.</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12.2. Гражданин после увольнения с муниципальной службы не вправе разглашать или использовать в интересах организаций либо физических лиц </w:t>
      </w:r>
      <w:r w:rsidRPr="00E371F2">
        <w:rPr>
          <w:rFonts w:ascii="Times New Roman" w:eastAsia="Calibri" w:hAnsi="Times New Roman" w:cs="Times New Roman"/>
          <w:bCs/>
          <w:sz w:val="28"/>
          <w:szCs w:val="28"/>
          <w:lang w:eastAsia="ru-RU"/>
        </w:rPr>
        <w:lastRenderedPageBreak/>
        <w:t>сведения конфиденциального характера или служебную информацию, ставшие ему известными в связи с исполнением должностных обязанностей.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12.3.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FD3EA5">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13. Требования к служебному поведению муниципального служащего</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13.1. Муниципальный служащий обязан:</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 исполнять должностные обязанности добросовестно, на высоком профессиональном уровне;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5) проявлять корректность в обращении с гражданами;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6) проявлять уважение к нравственным обычаям и традициям народов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7) учитывать культурные и иные особенности различных этнических и социальных групп, а также конфессий;</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 способствовать межнациональному и межконфессиональному согласию;</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9) не допускать конфликтных ситуаций, способных нанести ущерб его репутации или авторитету муниципального органа.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13.2.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Default="00E371F2" w:rsidP="00FD3EA5">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14. Урегулирование конфликта интересов на муниципальной службе</w:t>
      </w:r>
    </w:p>
    <w:p w:rsidR="00FC2A6E" w:rsidRPr="00E371F2" w:rsidRDefault="00FC2A6E" w:rsidP="00FD3EA5">
      <w:pPr>
        <w:pStyle w:val="a9"/>
        <w:jc w:val="center"/>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lastRenderedPageBreak/>
        <w:t xml:space="preserve"> 14.1. Для целей настоящего Положения используется понятие «конфликт интересов», установленное частью 1 статьи 10 Федерального закона «О противодействии коррупции».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14.2. Для целей настоящего Положения используется понятие «личная заинтересованность», установленное частью 2 статьи 10 Федерального закона «О противодействии коррупции».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14.3.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14.4.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14.5.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14.6.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14.7.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14.8.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w:t>
      </w:r>
      <w:proofErr w:type="spellStart"/>
      <w:r w:rsidR="00FD3EA5">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в порядке, определяемом Кодексом Республики Татарстан о муниципальной службе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настоящей статье - Комиссия).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14.9. Комиссия формируется на непостоянной основе правовым актом органа местного самоуправления </w:t>
      </w:r>
      <w:proofErr w:type="spellStart"/>
      <w:r w:rsidR="00FD3EA5">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Указанным актом </w:t>
      </w:r>
      <w:r w:rsidRPr="00E371F2">
        <w:rPr>
          <w:rFonts w:ascii="Times New Roman" w:eastAsia="Calibri" w:hAnsi="Times New Roman" w:cs="Times New Roman"/>
          <w:bCs/>
          <w:sz w:val="28"/>
          <w:szCs w:val="28"/>
          <w:lang w:eastAsia="ru-RU"/>
        </w:rPr>
        <w:lastRenderedPageBreak/>
        <w:t>определяются численный и персональный состав Комиссии, сроки и порядок ее работы.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14.10.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14.11.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FD3EA5">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15. Сведения о доходах муниципального служащего и об имуществе, принадлежащем ему на праве собственности</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15.1.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муниципальными служащими </w:t>
      </w:r>
      <w:proofErr w:type="spellStart"/>
      <w:r w:rsidR="00FD3EA5">
        <w:rPr>
          <w:rFonts w:ascii="Times New Roman" w:eastAsia="Calibri" w:hAnsi="Times New Roman" w:cs="Times New Roman"/>
          <w:bCs/>
          <w:sz w:val="28"/>
          <w:szCs w:val="28"/>
          <w:lang w:eastAsia="ru-RU"/>
        </w:rPr>
        <w:t>Кушманского</w:t>
      </w:r>
      <w:proofErr w:type="spellEnd"/>
      <w:r w:rsidR="00FD3EA5">
        <w:rPr>
          <w:rFonts w:ascii="Times New Roman" w:eastAsia="Calibri" w:hAnsi="Times New Roman" w:cs="Times New Roman"/>
          <w:bCs/>
          <w:sz w:val="28"/>
          <w:szCs w:val="28"/>
          <w:lang w:eastAsia="ru-RU"/>
        </w:rPr>
        <w:t xml:space="preserve"> </w:t>
      </w:r>
      <w:r w:rsidRPr="00E371F2">
        <w:rPr>
          <w:rFonts w:ascii="Times New Roman" w:eastAsia="Calibri" w:hAnsi="Times New Roman" w:cs="Times New Roman"/>
          <w:bCs/>
          <w:sz w:val="28"/>
          <w:szCs w:val="28"/>
          <w:lang w:eastAsia="ru-RU"/>
        </w:rPr>
        <w:t>сельского поселения.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15.2.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органа местного самоуправления </w:t>
      </w:r>
      <w:proofErr w:type="spellStart"/>
      <w:r w:rsidR="00FD3EA5">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в порядке, установленном действующим законодательством.</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15.3.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15.4.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15.5. Не допускается использование сведений о доходах, расходах, об имуществе и обязательствах имущественного характера муниципального служащего для </w:t>
      </w:r>
      <w:r w:rsidRPr="00E371F2">
        <w:rPr>
          <w:rFonts w:ascii="Times New Roman" w:eastAsia="Calibri" w:hAnsi="Times New Roman" w:cs="Times New Roman"/>
          <w:bCs/>
          <w:sz w:val="28"/>
          <w:szCs w:val="28"/>
          <w:lang w:eastAsia="ru-RU"/>
        </w:rPr>
        <w:lastRenderedPageBreak/>
        <w:t>установления или определения его платежеспособности,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15.6. 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15.7.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15.8. 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Татарстан, муниципальными правовыми актами </w:t>
      </w:r>
      <w:proofErr w:type="spellStart"/>
      <w:r w:rsidR="00FD3EA5">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15.9.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15.1 и 15.2 настоящей статьи, осуществляется по решению высшего должностного лица органа местного самоуправления </w:t>
      </w:r>
      <w:proofErr w:type="spellStart"/>
      <w:r w:rsidR="00650B70">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 Республики Татарстан в порядке, установленном действующего законодательства.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15.1 Представление сведений о размещении информации в информационно-телекоммуникационной сети "Интернет"</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15.1.1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lastRenderedPageBreak/>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15.1.2 Сведения, указанные в части 1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w:t>
      </w:r>
      <w:proofErr w:type="gramStart"/>
      <w:r w:rsidRPr="00E371F2">
        <w:rPr>
          <w:rFonts w:ascii="Times New Roman" w:eastAsia="Calibri" w:hAnsi="Times New Roman" w:cs="Times New Roman"/>
          <w:bCs/>
          <w:sz w:val="28"/>
          <w:szCs w:val="28"/>
          <w:lang w:eastAsia="ru-RU"/>
        </w:rPr>
        <w:t>настоящего раздела</w:t>
      </w:r>
      <w:proofErr w:type="gramEnd"/>
      <w:r w:rsidRPr="00E371F2">
        <w:rPr>
          <w:rFonts w:ascii="Times New Roman" w:eastAsia="Calibri" w:hAnsi="Times New Roman" w:cs="Times New Roman"/>
          <w:bCs/>
          <w:sz w:val="28"/>
          <w:szCs w:val="28"/>
          <w:lang w:eastAsia="ru-RU"/>
        </w:rPr>
        <w:t xml:space="preserve"> представляются по форме, установленной Правительством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15.1.3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proofErr w:type="gramStart"/>
      <w:r w:rsidRPr="00E371F2">
        <w:rPr>
          <w:rFonts w:ascii="Times New Roman" w:eastAsia="Calibri" w:hAnsi="Times New Roman" w:cs="Times New Roman"/>
          <w:bCs/>
          <w:sz w:val="28"/>
          <w:szCs w:val="28"/>
          <w:lang w:eastAsia="ru-RU"/>
        </w:rPr>
        <w:t>в частью</w:t>
      </w:r>
      <w:proofErr w:type="gramEnd"/>
      <w:r w:rsidRPr="00E371F2">
        <w:rPr>
          <w:rFonts w:ascii="Times New Roman" w:eastAsia="Calibri" w:hAnsi="Times New Roman" w:cs="Times New Roman"/>
          <w:bCs/>
          <w:sz w:val="28"/>
          <w:szCs w:val="28"/>
          <w:lang w:eastAsia="ru-RU"/>
        </w:rPr>
        <w:t xml:space="preserve"> 1 настоящего раздела. IV. Порядок поступления на муниципальную службу, ее прохождение и прекращение.</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650B70">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VIII. Кадровая работа органов местного самоуправления</w:t>
      </w:r>
    </w:p>
    <w:p w:rsidR="00E371F2" w:rsidRPr="00E371F2" w:rsidRDefault="00E371F2" w:rsidP="00650B70">
      <w:pPr>
        <w:pStyle w:val="a9"/>
        <w:jc w:val="center"/>
        <w:rPr>
          <w:rFonts w:ascii="Times New Roman" w:eastAsia="Calibri" w:hAnsi="Times New Roman" w:cs="Times New Roman"/>
          <w:bCs/>
          <w:sz w:val="28"/>
          <w:szCs w:val="28"/>
          <w:lang w:eastAsia="ru-RU"/>
        </w:rPr>
      </w:pPr>
    </w:p>
    <w:p w:rsidR="00E371F2" w:rsidRPr="00E371F2" w:rsidRDefault="00E371F2" w:rsidP="00650B70">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27. Кадровая работа органов местного самоуправления</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27.1. Руководитель Исполнительного комитета </w:t>
      </w:r>
      <w:proofErr w:type="spellStart"/>
      <w:r w:rsidR="00025EC6">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назначает муниципального служащего (или муниципальных служащих), который(</w:t>
      </w:r>
      <w:proofErr w:type="spellStart"/>
      <w:r w:rsidRPr="00E371F2">
        <w:rPr>
          <w:rFonts w:ascii="Times New Roman" w:eastAsia="Calibri" w:hAnsi="Times New Roman" w:cs="Times New Roman"/>
          <w:bCs/>
          <w:sz w:val="28"/>
          <w:szCs w:val="28"/>
          <w:lang w:eastAsia="ru-RU"/>
        </w:rPr>
        <w:t>ые</w:t>
      </w:r>
      <w:proofErr w:type="spellEnd"/>
      <w:r w:rsidRPr="00E371F2">
        <w:rPr>
          <w:rFonts w:ascii="Times New Roman" w:eastAsia="Calibri" w:hAnsi="Times New Roman" w:cs="Times New Roman"/>
          <w:bCs/>
          <w:sz w:val="28"/>
          <w:szCs w:val="28"/>
          <w:lang w:eastAsia="ru-RU"/>
        </w:rPr>
        <w:t>) отвечает(ют) за кадровую работу в соответствующем органе местного самоуправления (кадровая служба).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27.2. Кадровая служба осуществляет:</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 формирование кадрового состава для замещения должностей муниципальной службы;</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5) ведение личных дел муниципальных служащих в порядке, установленном Федеральным законом «О муниципальной службе в Российской Федерации»;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6) ведение реестра муниципальных служащих;</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lastRenderedPageBreak/>
        <w:t>7) оформление и выдачу служебных удостоверений муниципальных служащих;</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9) проведение аттестации муниципальных служащих;</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10) организацию работы с кадровым резервом и его эффективное использование;</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статьями 11 и 12 настоящего положения и другими федеральными законами;</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13) консультирование муниципальных служащих по правовым и иным вопросам муниципальной службы;</w:t>
      </w:r>
    </w:p>
    <w:p w:rsid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14) решение иных вопросов кадровой работы, определяемых законодательством РФ и РТ.</w:t>
      </w:r>
    </w:p>
    <w:p w:rsidR="00025EC6" w:rsidRPr="00E371F2" w:rsidRDefault="00025EC6" w:rsidP="00E371F2">
      <w:pPr>
        <w:pStyle w:val="a9"/>
        <w:jc w:val="both"/>
        <w:rPr>
          <w:rFonts w:ascii="Times New Roman" w:eastAsia="Calibri" w:hAnsi="Times New Roman" w:cs="Times New Roman"/>
          <w:bCs/>
          <w:sz w:val="28"/>
          <w:szCs w:val="28"/>
          <w:lang w:eastAsia="ru-RU"/>
        </w:rPr>
      </w:pPr>
    </w:p>
    <w:p w:rsidR="00E371F2" w:rsidRPr="00E371F2" w:rsidRDefault="00E371F2" w:rsidP="00025EC6">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28. Ведение личного дела муниципального служащего</w:t>
      </w:r>
    </w:p>
    <w:p w:rsidR="00E371F2" w:rsidRPr="00E371F2" w:rsidRDefault="00E371F2" w:rsidP="00025EC6">
      <w:pPr>
        <w:pStyle w:val="a9"/>
        <w:jc w:val="center"/>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28.1. Прохождение муниципальной службы в </w:t>
      </w:r>
      <w:proofErr w:type="spellStart"/>
      <w:r w:rsidR="00025EC6">
        <w:rPr>
          <w:rFonts w:ascii="Times New Roman" w:eastAsia="Calibri" w:hAnsi="Times New Roman" w:cs="Times New Roman"/>
          <w:bCs/>
          <w:sz w:val="28"/>
          <w:szCs w:val="28"/>
          <w:lang w:eastAsia="ru-RU"/>
        </w:rPr>
        <w:t>Кушманском</w:t>
      </w:r>
      <w:proofErr w:type="spellEnd"/>
      <w:r w:rsidRPr="00E371F2">
        <w:rPr>
          <w:rFonts w:ascii="Times New Roman" w:eastAsia="Calibri" w:hAnsi="Times New Roman" w:cs="Times New Roman"/>
          <w:bCs/>
          <w:sz w:val="28"/>
          <w:szCs w:val="28"/>
          <w:lang w:eastAsia="ru-RU"/>
        </w:rPr>
        <w:t xml:space="preserve"> сельском поселении отражается в личном деле муниципального служащего. Личное дело муниципального служащего ведется кадровой службой или лицом, на которое возложено ведение кадровых вопросов в соответствующем органе местного самоуправления, муниципальном органе </w:t>
      </w:r>
      <w:proofErr w:type="spellStart"/>
      <w:r w:rsidR="00025EC6">
        <w:rPr>
          <w:rFonts w:ascii="Times New Roman" w:eastAsia="Calibri" w:hAnsi="Times New Roman" w:cs="Times New Roman"/>
          <w:bCs/>
          <w:sz w:val="28"/>
          <w:szCs w:val="28"/>
          <w:lang w:eastAsia="ru-RU"/>
        </w:rPr>
        <w:t>Кушманского</w:t>
      </w:r>
      <w:proofErr w:type="spellEnd"/>
      <w:r w:rsidRPr="00E371F2">
        <w:rPr>
          <w:rFonts w:ascii="Times New Roman" w:eastAsia="Calibri" w:hAnsi="Times New Roman" w:cs="Times New Roman"/>
          <w:bCs/>
          <w:sz w:val="28"/>
          <w:szCs w:val="28"/>
          <w:lang w:eastAsia="ru-RU"/>
        </w:rPr>
        <w:t xml:space="preserve"> сельского поселения, и при переходе муниципального служащего на новое место муниципальной службы передается по указанному месту муниципальной службы. Ведение нескольких личных дел на одного муниципального служащего не допускается.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 xml:space="preserve">28.2.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Исполнительного комитета </w:t>
      </w:r>
      <w:proofErr w:type="spellStart"/>
      <w:r w:rsidRPr="00E371F2">
        <w:rPr>
          <w:rFonts w:ascii="Times New Roman" w:eastAsia="Calibri" w:hAnsi="Times New Roman" w:cs="Times New Roman"/>
          <w:bCs/>
          <w:sz w:val="28"/>
          <w:szCs w:val="28"/>
          <w:lang w:eastAsia="ru-RU"/>
        </w:rPr>
        <w:t>Кайбицкого</w:t>
      </w:r>
      <w:proofErr w:type="spellEnd"/>
      <w:r w:rsidRPr="00E371F2">
        <w:rPr>
          <w:rFonts w:ascii="Times New Roman" w:eastAsia="Calibri" w:hAnsi="Times New Roman" w:cs="Times New Roman"/>
          <w:bCs/>
          <w:sz w:val="28"/>
          <w:szCs w:val="28"/>
          <w:lang w:eastAsia="ru-RU"/>
        </w:rPr>
        <w:t xml:space="preserve"> муниципального района.</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28.3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025EC6">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29. Реестр муниципальных служащих</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29.1. В органах местного самоуправления ведутся реестры муниципальных служащих, которые формируются на основе персональных данных муниципальных служащих. Муниципальный служащий, уволенный с муниципальной службы, исключается из реестра муниципальных служащих в день увольнения.</w:t>
      </w:r>
    </w:p>
    <w:p w:rsidR="00E371F2" w:rsidRPr="00E371F2" w:rsidRDefault="00E371F2" w:rsidP="00E371F2">
      <w:pPr>
        <w:pStyle w:val="a9"/>
        <w:jc w:val="both"/>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t>29.2 Порядок ведения реестра муниципальных служащих утверждается муниципальным правовым актом.</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E371F2" w:rsidP="00025EC6">
      <w:pPr>
        <w:pStyle w:val="a9"/>
        <w:jc w:val="center"/>
        <w:rPr>
          <w:rFonts w:ascii="Times New Roman" w:eastAsia="Calibri" w:hAnsi="Times New Roman" w:cs="Times New Roman"/>
          <w:bCs/>
          <w:sz w:val="28"/>
          <w:szCs w:val="28"/>
          <w:lang w:eastAsia="ru-RU"/>
        </w:rPr>
      </w:pPr>
      <w:r w:rsidRPr="00E371F2">
        <w:rPr>
          <w:rFonts w:ascii="Times New Roman" w:eastAsia="Calibri" w:hAnsi="Times New Roman" w:cs="Times New Roman"/>
          <w:bCs/>
          <w:sz w:val="28"/>
          <w:szCs w:val="28"/>
          <w:lang w:eastAsia="ru-RU"/>
        </w:rPr>
        <w:lastRenderedPageBreak/>
        <w:t>30. Кадровый резерв на муниципальной службе</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E371F2" w:rsidRPr="00E371F2" w:rsidRDefault="00025EC6" w:rsidP="00E371F2">
      <w:pPr>
        <w:pStyle w:val="a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00E371F2" w:rsidRPr="00E371F2">
        <w:rPr>
          <w:rFonts w:ascii="Times New Roman" w:eastAsia="Calibri" w:hAnsi="Times New Roman" w:cs="Times New Roman"/>
          <w:bCs/>
          <w:sz w:val="28"/>
          <w:szCs w:val="28"/>
          <w:lang w:eastAsia="ru-RU"/>
        </w:rPr>
        <w:t xml:space="preserve">Кадровый резерв в органах местного самоуправления, муниципальных органах </w:t>
      </w:r>
      <w:proofErr w:type="spellStart"/>
      <w:r w:rsidR="00E371F2" w:rsidRPr="00E371F2">
        <w:rPr>
          <w:rFonts w:ascii="Times New Roman" w:eastAsia="Calibri" w:hAnsi="Times New Roman" w:cs="Times New Roman"/>
          <w:bCs/>
          <w:sz w:val="28"/>
          <w:szCs w:val="28"/>
          <w:lang w:eastAsia="ru-RU"/>
        </w:rPr>
        <w:t>Кайбицкого</w:t>
      </w:r>
      <w:proofErr w:type="spellEnd"/>
      <w:r w:rsidR="00E371F2" w:rsidRPr="00E371F2">
        <w:rPr>
          <w:rFonts w:ascii="Times New Roman" w:eastAsia="Calibri" w:hAnsi="Times New Roman" w:cs="Times New Roman"/>
          <w:bCs/>
          <w:sz w:val="28"/>
          <w:szCs w:val="28"/>
          <w:lang w:eastAsia="ru-RU"/>
        </w:rPr>
        <w:t xml:space="preserve"> муниципального района формируется в соответствии с законодательством Российской Федерации, Республики Татарстан, муниципальными правовыми актами </w:t>
      </w:r>
      <w:proofErr w:type="spellStart"/>
      <w:r w:rsidR="00E371F2" w:rsidRPr="00E371F2">
        <w:rPr>
          <w:rFonts w:ascii="Times New Roman" w:eastAsia="Calibri" w:hAnsi="Times New Roman" w:cs="Times New Roman"/>
          <w:bCs/>
          <w:sz w:val="28"/>
          <w:szCs w:val="28"/>
          <w:lang w:eastAsia="ru-RU"/>
        </w:rPr>
        <w:t>Кайбицкого</w:t>
      </w:r>
      <w:proofErr w:type="spellEnd"/>
      <w:r w:rsidR="00E371F2" w:rsidRPr="00E371F2">
        <w:rPr>
          <w:rFonts w:ascii="Times New Roman" w:eastAsia="Calibri" w:hAnsi="Times New Roman" w:cs="Times New Roman"/>
          <w:bCs/>
          <w:sz w:val="28"/>
          <w:szCs w:val="28"/>
          <w:lang w:eastAsia="ru-RU"/>
        </w:rPr>
        <w:t xml:space="preserve"> муниципального района.</w:t>
      </w:r>
    </w:p>
    <w:p w:rsidR="00E371F2" w:rsidRPr="00E371F2" w:rsidRDefault="00E371F2" w:rsidP="00E371F2">
      <w:pPr>
        <w:pStyle w:val="a9"/>
        <w:jc w:val="both"/>
        <w:rPr>
          <w:rFonts w:ascii="Times New Roman" w:eastAsia="Calibri" w:hAnsi="Times New Roman" w:cs="Times New Roman"/>
          <w:bCs/>
          <w:sz w:val="28"/>
          <w:szCs w:val="28"/>
          <w:lang w:eastAsia="ru-RU"/>
        </w:rPr>
      </w:pPr>
    </w:p>
    <w:p w:rsidR="004C774D" w:rsidRDefault="004C774D" w:rsidP="004C774D">
      <w:pPr>
        <w:pStyle w:val="a9"/>
        <w:jc w:val="both"/>
        <w:rPr>
          <w:rFonts w:ascii="Times New Roman" w:hAnsi="Times New Roman" w:cs="Times New Roman"/>
          <w:sz w:val="26"/>
          <w:szCs w:val="26"/>
        </w:rPr>
      </w:pPr>
    </w:p>
    <w:p w:rsidR="004C774D" w:rsidRDefault="004C774D" w:rsidP="004C774D">
      <w:pPr>
        <w:pStyle w:val="a9"/>
        <w:jc w:val="both"/>
        <w:rPr>
          <w:rFonts w:ascii="Times New Roman" w:hAnsi="Times New Roman" w:cs="Times New Roman"/>
          <w:sz w:val="26"/>
          <w:szCs w:val="26"/>
        </w:rPr>
      </w:pPr>
    </w:p>
    <w:p w:rsidR="004C774D" w:rsidRPr="0065011D" w:rsidRDefault="004C774D" w:rsidP="004C774D">
      <w:pPr>
        <w:pStyle w:val="a9"/>
        <w:jc w:val="both"/>
        <w:rPr>
          <w:rFonts w:ascii="Times New Roman" w:hAnsi="Times New Roman" w:cs="Times New Roman"/>
          <w:bCs/>
          <w:sz w:val="28"/>
          <w:szCs w:val="28"/>
        </w:rPr>
      </w:pPr>
    </w:p>
    <w:p w:rsidR="00254A9B" w:rsidRDefault="00254A9B" w:rsidP="005B6C2A">
      <w:pPr>
        <w:pStyle w:val="a9"/>
        <w:jc w:val="both"/>
        <w:rPr>
          <w:rFonts w:ascii="Times New Roman" w:hAnsi="Times New Roman"/>
          <w:bCs/>
          <w:sz w:val="28"/>
          <w:szCs w:val="28"/>
        </w:rPr>
      </w:pPr>
      <w:r>
        <w:rPr>
          <w:rFonts w:ascii="Times New Roman" w:hAnsi="Times New Roman" w:cs="Times New Roman"/>
          <w:bCs/>
          <w:sz w:val="28"/>
          <w:szCs w:val="28"/>
        </w:rPr>
        <w:t xml:space="preserve">       </w:t>
      </w:r>
      <w:r w:rsidR="009671B6">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1F1590">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sectPr w:rsidR="00254A9B" w:rsidSect="00FC2A6E">
      <w:pgSz w:w="11906" w:h="16838"/>
      <w:pgMar w:top="709" w:right="70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9B"/>
    <w:rsid w:val="0000397C"/>
    <w:rsid w:val="00025EC6"/>
    <w:rsid w:val="00073BC9"/>
    <w:rsid w:val="00077259"/>
    <w:rsid w:val="000A008A"/>
    <w:rsid w:val="000B09F6"/>
    <w:rsid w:val="00120A97"/>
    <w:rsid w:val="0013084A"/>
    <w:rsid w:val="00147977"/>
    <w:rsid w:val="00156B33"/>
    <w:rsid w:val="001F1590"/>
    <w:rsid w:val="001F7141"/>
    <w:rsid w:val="001F7777"/>
    <w:rsid w:val="00205B4A"/>
    <w:rsid w:val="00215EF4"/>
    <w:rsid w:val="00216BC4"/>
    <w:rsid w:val="00234DCD"/>
    <w:rsid w:val="00254A9B"/>
    <w:rsid w:val="00256B7D"/>
    <w:rsid w:val="00263FA6"/>
    <w:rsid w:val="002763C9"/>
    <w:rsid w:val="00277DBF"/>
    <w:rsid w:val="002A64A5"/>
    <w:rsid w:val="002C0AF7"/>
    <w:rsid w:val="002D3F40"/>
    <w:rsid w:val="002F0B8C"/>
    <w:rsid w:val="0030298C"/>
    <w:rsid w:val="00305C57"/>
    <w:rsid w:val="003223CB"/>
    <w:rsid w:val="003425A8"/>
    <w:rsid w:val="0035727B"/>
    <w:rsid w:val="00365D2A"/>
    <w:rsid w:val="00365F38"/>
    <w:rsid w:val="003750A5"/>
    <w:rsid w:val="003B4D2C"/>
    <w:rsid w:val="003D213D"/>
    <w:rsid w:val="003E213F"/>
    <w:rsid w:val="0043022D"/>
    <w:rsid w:val="0045730F"/>
    <w:rsid w:val="004603B2"/>
    <w:rsid w:val="004639BA"/>
    <w:rsid w:val="00465B0E"/>
    <w:rsid w:val="00486853"/>
    <w:rsid w:val="00495F1A"/>
    <w:rsid w:val="004C4F0D"/>
    <w:rsid w:val="004C774D"/>
    <w:rsid w:val="00524D40"/>
    <w:rsid w:val="0052783D"/>
    <w:rsid w:val="00532CD4"/>
    <w:rsid w:val="00533CA5"/>
    <w:rsid w:val="00547ABF"/>
    <w:rsid w:val="00570880"/>
    <w:rsid w:val="0059004C"/>
    <w:rsid w:val="00596FA6"/>
    <w:rsid w:val="005A761B"/>
    <w:rsid w:val="005B4C58"/>
    <w:rsid w:val="005B6C2A"/>
    <w:rsid w:val="005F16AC"/>
    <w:rsid w:val="00615032"/>
    <w:rsid w:val="00650B70"/>
    <w:rsid w:val="00654A98"/>
    <w:rsid w:val="00673DDD"/>
    <w:rsid w:val="0069096F"/>
    <w:rsid w:val="006C3241"/>
    <w:rsid w:val="006D0B64"/>
    <w:rsid w:val="006D473D"/>
    <w:rsid w:val="006D5193"/>
    <w:rsid w:val="006E00BE"/>
    <w:rsid w:val="006E2190"/>
    <w:rsid w:val="00722632"/>
    <w:rsid w:val="00736408"/>
    <w:rsid w:val="007656DC"/>
    <w:rsid w:val="00796175"/>
    <w:rsid w:val="007C152E"/>
    <w:rsid w:val="007C2B7B"/>
    <w:rsid w:val="007D6E04"/>
    <w:rsid w:val="007D6E88"/>
    <w:rsid w:val="0081144D"/>
    <w:rsid w:val="00824F14"/>
    <w:rsid w:val="0083137C"/>
    <w:rsid w:val="008538FC"/>
    <w:rsid w:val="0088697C"/>
    <w:rsid w:val="00896CFC"/>
    <w:rsid w:val="008A5BB3"/>
    <w:rsid w:val="008A7768"/>
    <w:rsid w:val="008B54BC"/>
    <w:rsid w:val="008C7BB6"/>
    <w:rsid w:val="008D42ED"/>
    <w:rsid w:val="008E3F55"/>
    <w:rsid w:val="008F2187"/>
    <w:rsid w:val="00906C91"/>
    <w:rsid w:val="00924D8D"/>
    <w:rsid w:val="00932B69"/>
    <w:rsid w:val="00951C0C"/>
    <w:rsid w:val="009550F3"/>
    <w:rsid w:val="009623A9"/>
    <w:rsid w:val="0096355D"/>
    <w:rsid w:val="009671B6"/>
    <w:rsid w:val="00990106"/>
    <w:rsid w:val="009B7D96"/>
    <w:rsid w:val="009D54E1"/>
    <w:rsid w:val="009E3E6B"/>
    <w:rsid w:val="009E4815"/>
    <w:rsid w:val="009E6D2E"/>
    <w:rsid w:val="009F1326"/>
    <w:rsid w:val="009F4268"/>
    <w:rsid w:val="00A130B3"/>
    <w:rsid w:val="00A22752"/>
    <w:rsid w:val="00A316DC"/>
    <w:rsid w:val="00A34E2F"/>
    <w:rsid w:val="00A451FA"/>
    <w:rsid w:val="00A46343"/>
    <w:rsid w:val="00A53E32"/>
    <w:rsid w:val="00A577CD"/>
    <w:rsid w:val="00A67DC8"/>
    <w:rsid w:val="00A75F83"/>
    <w:rsid w:val="00A76DE0"/>
    <w:rsid w:val="00A85F20"/>
    <w:rsid w:val="00A92709"/>
    <w:rsid w:val="00AA51C9"/>
    <w:rsid w:val="00AD3DF7"/>
    <w:rsid w:val="00AD5356"/>
    <w:rsid w:val="00AE24D8"/>
    <w:rsid w:val="00B05C44"/>
    <w:rsid w:val="00B132D2"/>
    <w:rsid w:val="00B151BD"/>
    <w:rsid w:val="00B47C9D"/>
    <w:rsid w:val="00B5102F"/>
    <w:rsid w:val="00B57C30"/>
    <w:rsid w:val="00B61ABB"/>
    <w:rsid w:val="00B6723B"/>
    <w:rsid w:val="00B95B32"/>
    <w:rsid w:val="00BA747A"/>
    <w:rsid w:val="00BC56DB"/>
    <w:rsid w:val="00BC63B2"/>
    <w:rsid w:val="00BE5FFB"/>
    <w:rsid w:val="00BF3059"/>
    <w:rsid w:val="00C110AC"/>
    <w:rsid w:val="00C15FBF"/>
    <w:rsid w:val="00C238EE"/>
    <w:rsid w:val="00C339A1"/>
    <w:rsid w:val="00C93C00"/>
    <w:rsid w:val="00CA48FC"/>
    <w:rsid w:val="00CB1980"/>
    <w:rsid w:val="00D4741C"/>
    <w:rsid w:val="00D8386C"/>
    <w:rsid w:val="00D85B0E"/>
    <w:rsid w:val="00DA4B42"/>
    <w:rsid w:val="00DD591A"/>
    <w:rsid w:val="00DF262E"/>
    <w:rsid w:val="00E20FAF"/>
    <w:rsid w:val="00E3355B"/>
    <w:rsid w:val="00E371F2"/>
    <w:rsid w:val="00E95C3B"/>
    <w:rsid w:val="00EB7D91"/>
    <w:rsid w:val="00EC64B0"/>
    <w:rsid w:val="00ED0250"/>
    <w:rsid w:val="00ED556E"/>
    <w:rsid w:val="00EE3C1A"/>
    <w:rsid w:val="00EF02DD"/>
    <w:rsid w:val="00F074B4"/>
    <w:rsid w:val="00F34729"/>
    <w:rsid w:val="00F62993"/>
    <w:rsid w:val="00FA3A19"/>
    <w:rsid w:val="00FC2A6E"/>
    <w:rsid w:val="00FD3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2269"/>
  <w15:docId w15:val="{D829C8E7-85C2-4D63-A21F-E115F75E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2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A9B"/>
    <w:rPr>
      <w:color w:val="0000FF"/>
      <w:u w:val="single"/>
    </w:rPr>
  </w:style>
  <w:style w:type="paragraph" w:customStyle="1" w:styleId="ConsPlusNormal">
    <w:name w:val="ConsPlusNormal"/>
    <w:rsid w:val="00254A9B"/>
    <w:pPr>
      <w:autoSpaceDE w:val="0"/>
      <w:autoSpaceDN w:val="0"/>
      <w:adjustRightInd w:val="0"/>
      <w:spacing w:after="0" w:line="240" w:lineRule="auto"/>
      <w:ind w:firstLine="720"/>
    </w:pPr>
    <w:rPr>
      <w:rFonts w:ascii="Arial" w:eastAsia="Times New Roman" w:hAnsi="Arial" w:cs="Arial"/>
      <w:sz w:val="20"/>
      <w:szCs w:val="20"/>
    </w:rPr>
  </w:style>
  <w:style w:type="table" w:styleId="a4">
    <w:name w:val="Table Grid"/>
    <w:basedOn w:val="a1"/>
    <w:uiPriority w:val="39"/>
    <w:rsid w:val="00254A9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Цветовое выделение"/>
    <w:rsid w:val="00ED0250"/>
    <w:rPr>
      <w:b/>
      <w:bCs/>
      <w:color w:val="000080"/>
      <w:sz w:val="22"/>
      <w:szCs w:val="22"/>
    </w:rPr>
  </w:style>
  <w:style w:type="paragraph" w:customStyle="1" w:styleId="ConsTitle">
    <w:name w:val="ConsTitle"/>
    <w:rsid w:val="00ED0250"/>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styleId="a6">
    <w:name w:val="List Paragraph"/>
    <w:basedOn w:val="a"/>
    <w:uiPriority w:val="34"/>
    <w:qFormat/>
    <w:rsid w:val="008C7BB6"/>
    <w:pPr>
      <w:ind w:left="720"/>
      <w:contextualSpacing/>
    </w:pPr>
    <w:rPr>
      <w:rFonts w:ascii="Calibri" w:eastAsia="Times New Roman" w:hAnsi="Calibri" w:cs="Times New Roman"/>
    </w:rPr>
  </w:style>
  <w:style w:type="character" w:customStyle="1" w:styleId="apple-converted-space">
    <w:name w:val="apple-converted-space"/>
    <w:basedOn w:val="a0"/>
    <w:rsid w:val="008C7BB6"/>
  </w:style>
  <w:style w:type="paragraph" w:styleId="a7">
    <w:name w:val="Balloon Text"/>
    <w:basedOn w:val="a"/>
    <w:link w:val="a8"/>
    <w:uiPriority w:val="99"/>
    <w:semiHidden/>
    <w:unhideWhenUsed/>
    <w:rsid w:val="00A75F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75F83"/>
    <w:rPr>
      <w:rFonts w:ascii="Segoe UI" w:hAnsi="Segoe UI" w:cs="Segoe UI"/>
      <w:sz w:val="18"/>
      <w:szCs w:val="18"/>
    </w:rPr>
  </w:style>
  <w:style w:type="paragraph" w:styleId="a9">
    <w:name w:val="No Spacing"/>
    <w:uiPriority w:val="99"/>
    <w:qFormat/>
    <w:rsid w:val="005B6C2A"/>
    <w:pPr>
      <w:spacing w:after="0" w:line="240" w:lineRule="auto"/>
    </w:pPr>
    <w:rPr>
      <w:rFonts w:ascii="Calibri" w:eastAsia="Times New Roman" w:hAnsi="Calibri" w:cs="Calibri"/>
      <w:lang w:eastAsia="en-US"/>
    </w:rPr>
  </w:style>
  <w:style w:type="character" w:customStyle="1" w:styleId="2">
    <w:name w:val="Основной текст (2)_"/>
    <w:basedOn w:val="a0"/>
    <w:link w:val="20"/>
    <w:locked/>
    <w:rsid w:val="005B6C2A"/>
    <w:rPr>
      <w:rFonts w:ascii="Palatino Linotype" w:eastAsia="Palatino Linotype" w:hAnsi="Palatino Linotype" w:cs="Palatino Linotype"/>
      <w:sz w:val="18"/>
      <w:szCs w:val="18"/>
      <w:shd w:val="clear" w:color="auto" w:fill="FFFFFF"/>
    </w:rPr>
  </w:style>
  <w:style w:type="paragraph" w:customStyle="1" w:styleId="20">
    <w:name w:val="Основной текст (2)"/>
    <w:basedOn w:val="a"/>
    <w:link w:val="2"/>
    <w:rsid w:val="005B6C2A"/>
    <w:pPr>
      <w:widowControl w:val="0"/>
      <w:shd w:val="clear" w:color="auto" w:fill="FFFFFF"/>
      <w:spacing w:after="0" w:line="226" w:lineRule="exact"/>
      <w:jc w:val="both"/>
    </w:pPr>
    <w:rPr>
      <w:rFonts w:ascii="Palatino Linotype" w:eastAsia="Palatino Linotype" w:hAnsi="Palatino Linotype" w:cs="Palatino Linotyp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751">
      <w:bodyDiv w:val="1"/>
      <w:marLeft w:val="0"/>
      <w:marRight w:val="0"/>
      <w:marTop w:val="0"/>
      <w:marBottom w:val="0"/>
      <w:divBdr>
        <w:top w:val="none" w:sz="0" w:space="0" w:color="auto"/>
        <w:left w:val="none" w:sz="0" w:space="0" w:color="auto"/>
        <w:bottom w:val="none" w:sz="0" w:space="0" w:color="auto"/>
        <w:right w:val="none" w:sz="0" w:space="0" w:color="auto"/>
      </w:divBdr>
    </w:div>
    <w:div w:id="273562188">
      <w:bodyDiv w:val="1"/>
      <w:marLeft w:val="0"/>
      <w:marRight w:val="0"/>
      <w:marTop w:val="0"/>
      <w:marBottom w:val="0"/>
      <w:divBdr>
        <w:top w:val="none" w:sz="0" w:space="0" w:color="auto"/>
        <w:left w:val="none" w:sz="0" w:space="0" w:color="auto"/>
        <w:bottom w:val="none" w:sz="0" w:space="0" w:color="auto"/>
        <w:right w:val="none" w:sz="0" w:space="0" w:color="auto"/>
      </w:divBdr>
    </w:div>
    <w:div w:id="284428506">
      <w:bodyDiv w:val="1"/>
      <w:marLeft w:val="0"/>
      <w:marRight w:val="0"/>
      <w:marTop w:val="0"/>
      <w:marBottom w:val="0"/>
      <w:divBdr>
        <w:top w:val="none" w:sz="0" w:space="0" w:color="auto"/>
        <w:left w:val="none" w:sz="0" w:space="0" w:color="auto"/>
        <w:bottom w:val="none" w:sz="0" w:space="0" w:color="auto"/>
        <w:right w:val="none" w:sz="0" w:space="0" w:color="auto"/>
      </w:divBdr>
    </w:div>
    <w:div w:id="292637734">
      <w:bodyDiv w:val="1"/>
      <w:marLeft w:val="0"/>
      <w:marRight w:val="0"/>
      <w:marTop w:val="0"/>
      <w:marBottom w:val="0"/>
      <w:divBdr>
        <w:top w:val="none" w:sz="0" w:space="0" w:color="auto"/>
        <w:left w:val="none" w:sz="0" w:space="0" w:color="auto"/>
        <w:bottom w:val="none" w:sz="0" w:space="0" w:color="auto"/>
        <w:right w:val="none" w:sz="0" w:space="0" w:color="auto"/>
      </w:divBdr>
    </w:div>
    <w:div w:id="309484121">
      <w:bodyDiv w:val="1"/>
      <w:marLeft w:val="0"/>
      <w:marRight w:val="0"/>
      <w:marTop w:val="0"/>
      <w:marBottom w:val="0"/>
      <w:divBdr>
        <w:top w:val="none" w:sz="0" w:space="0" w:color="auto"/>
        <w:left w:val="none" w:sz="0" w:space="0" w:color="auto"/>
        <w:bottom w:val="none" w:sz="0" w:space="0" w:color="auto"/>
        <w:right w:val="none" w:sz="0" w:space="0" w:color="auto"/>
      </w:divBdr>
    </w:div>
    <w:div w:id="605041414">
      <w:bodyDiv w:val="1"/>
      <w:marLeft w:val="0"/>
      <w:marRight w:val="0"/>
      <w:marTop w:val="0"/>
      <w:marBottom w:val="0"/>
      <w:divBdr>
        <w:top w:val="none" w:sz="0" w:space="0" w:color="auto"/>
        <w:left w:val="none" w:sz="0" w:space="0" w:color="auto"/>
        <w:bottom w:val="none" w:sz="0" w:space="0" w:color="auto"/>
        <w:right w:val="none" w:sz="0" w:space="0" w:color="auto"/>
      </w:divBdr>
    </w:div>
    <w:div w:id="660739207">
      <w:bodyDiv w:val="1"/>
      <w:marLeft w:val="0"/>
      <w:marRight w:val="0"/>
      <w:marTop w:val="0"/>
      <w:marBottom w:val="0"/>
      <w:divBdr>
        <w:top w:val="none" w:sz="0" w:space="0" w:color="auto"/>
        <w:left w:val="none" w:sz="0" w:space="0" w:color="auto"/>
        <w:bottom w:val="none" w:sz="0" w:space="0" w:color="auto"/>
        <w:right w:val="none" w:sz="0" w:space="0" w:color="auto"/>
      </w:divBdr>
    </w:div>
    <w:div w:id="670373302">
      <w:bodyDiv w:val="1"/>
      <w:marLeft w:val="0"/>
      <w:marRight w:val="0"/>
      <w:marTop w:val="0"/>
      <w:marBottom w:val="0"/>
      <w:divBdr>
        <w:top w:val="none" w:sz="0" w:space="0" w:color="auto"/>
        <w:left w:val="none" w:sz="0" w:space="0" w:color="auto"/>
        <w:bottom w:val="none" w:sz="0" w:space="0" w:color="auto"/>
        <w:right w:val="none" w:sz="0" w:space="0" w:color="auto"/>
      </w:divBdr>
    </w:div>
    <w:div w:id="672268989">
      <w:bodyDiv w:val="1"/>
      <w:marLeft w:val="0"/>
      <w:marRight w:val="0"/>
      <w:marTop w:val="0"/>
      <w:marBottom w:val="0"/>
      <w:divBdr>
        <w:top w:val="none" w:sz="0" w:space="0" w:color="auto"/>
        <w:left w:val="none" w:sz="0" w:space="0" w:color="auto"/>
        <w:bottom w:val="none" w:sz="0" w:space="0" w:color="auto"/>
        <w:right w:val="none" w:sz="0" w:space="0" w:color="auto"/>
      </w:divBdr>
    </w:div>
    <w:div w:id="672535252">
      <w:bodyDiv w:val="1"/>
      <w:marLeft w:val="0"/>
      <w:marRight w:val="0"/>
      <w:marTop w:val="0"/>
      <w:marBottom w:val="0"/>
      <w:divBdr>
        <w:top w:val="none" w:sz="0" w:space="0" w:color="auto"/>
        <w:left w:val="none" w:sz="0" w:space="0" w:color="auto"/>
        <w:bottom w:val="none" w:sz="0" w:space="0" w:color="auto"/>
        <w:right w:val="none" w:sz="0" w:space="0" w:color="auto"/>
      </w:divBdr>
    </w:div>
    <w:div w:id="738016629">
      <w:bodyDiv w:val="1"/>
      <w:marLeft w:val="0"/>
      <w:marRight w:val="0"/>
      <w:marTop w:val="0"/>
      <w:marBottom w:val="0"/>
      <w:divBdr>
        <w:top w:val="none" w:sz="0" w:space="0" w:color="auto"/>
        <w:left w:val="none" w:sz="0" w:space="0" w:color="auto"/>
        <w:bottom w:val="none" w:sz="0" w:space="0" w:color="auto"/>
        <w:right w:val="none" w:sz="0" w:space="0" w:color="auto"/>
      </w:divBdr>
    </w:div>
    <w:div w:id="842353295">
      <w:bodyDiv w:val="1"/>
      <w:marLeft w:val="0"/>
      <w:marRight w:val="0"/>
      <w:marTop w:val="0"/>
      <w:marBottom w:val="0"/>
      <w:divBdr>
        <w:top w:val="none" w:sz="0" w:space="0" w:color="auto"/>
        <w:left w:val="none" w:sz="0" w:space="0" w:color="auto"/>
        <w:bottom w:val="none" w:sz="0" w:space="0" w:color="auto"/>
        <w:right w:val="none" w:sz="0" w:space="0" w:color="auto"/>
      </w:divBdr>
    </w:div>
    <w:div w:id="910307916">
      <w:bodyDiv w:val="1"/>
      <w:marLeft w:val="0"/>
      <w:marRight w:val="0"/>
      <w:marTop w:val="0"/>
      <w:marBottom w:val="0"/>
      <w:divBdr>
        <w:top w:val="none" w:sz="0" w:space="0" w:color="auto"/>
        <w:left w:val="none" w:sz="0" w:space="0" w:color="auto"/>
        <w:bottom w:val="none" w:sz="0" w:space="0" w:color="auto"/>
        <w:right w:val="none" w:sz="0" w:space="0" w:color="auto"/>
      </w:divBdr>
    </w:div>
    <w:div w:id="1010376761">
      <w:bodyDiv w:val="1"/>
      <w:marLeft w:val="0"/>
      <w:marRight w:val="0"/>
      <w:marTop w:val="0"/>
      <w:marBottom w:val="0"/>
      <w:divBdr>
        <w:top w:val="none" w:sz="0" w:space="0" w:color="auto"/>
        <w:left w:val="none" w:sz="0" w:space="0" w:color="auto"/>
        <w:bottom w:val="none" w:sz="0" w:space="0" w:color="auto"/>
        <w:right w:val="none" w:sz="0" w:space="0" w:color="auto"/>
      </w:divBdr>
    </w:div>
    <w:div w:id="1013262151">
      <w:bodyDiv w:val="1"/>
      <w:marLeft w:val="0"/>
      <w:marRight w:val="0"/>
      <w:marTop w:val="0"/>
      <w:marBottom w:val="0"/>
      <w:divBdr>
        <w:top w:val="none" w:sz="0" w:space="0" w:color="auto"/>
        <w:left w:val="none" w:sz="0" w:space="0" w:color="auto"/>
        <w:bottom w:val="none" w:sz="0" w:space="0" w:color="auto"/>
        <w:right w:val="none" w:sz="0" w:space="0" w:color="auto"/>
      </w:divBdr>
    </w:div>
    <w:div w:id="1093434967">
      <w:bodyDiv w:val="1"/>
      <w:marLeft w:val="0"/>
      <w:marRight w:val="0"/>
      <w:marTop w:val="0"/>
      <w:marBottom w:val="0"/>
      <w:divBdr>
        <w:top w:val="none" w:sz="0" w:space="0" w:color="auto"/>
        <w:left w:val="none" w:sz="0" w:space="0" w:color="auto"/>
        <w:bottom w:val="none" w:sz="0" w:space="0" w:color="auto"/>
        <w:right w:val="none" w:sz="0" w:space="0" w:color="auto"/>
      </w:divBdr>
    </w:div>
    <w:div w:id="1113017562">
      <w:bodyDiv w:val="1"/>
      <w:marLeft w:val="0"/>
      <w:marRight w:val="0"/>
      <w:marTop w:val="0"/>
      <w:marBottom w:val="0"/>
      <w:divBdr>
        <w:top w:val="none" w:sz="0" w:space="0" w:color="auto"/>
        <w:left w:val="none" w:sz="0" w:space="0" w:color="auto"/>
        <w:bottom w:val="none" w:sz="0" w:space="0" w:color="auto"/>
        <w:right w:val="none" w:sz="0" w:space="0" w:color="auto"/>
      </w:divBdr>
    </w:div>
    <w:div w:id="1236624375">
      <w:bodyDiv w:val="1"/>
      <w:marLeft w:val="0"/>
      <w:marRight w:val="0"/>
      <w:marTop w:val="0"/>
      <w:marBottom w:val="0"/>
      <w:divBdr>
        <w:top w:val="none" w:sz="0" w:space="0" w:color="auto"/>
        <w:left w:val="none" w:sz="0" w:space="0" w:color="auto"/>
        <w:bottom w:val="none" w:sz="0" w:space="0" w:color="auto"/>
        <w:right w:val="none" w:sz="0" w:space="0" w:color="auto"/>
      </w:divBdr>
    </w:div>
    <w:div w:id="1262909490">
      <w:bodyDiv w:val="1"/>
      <w:marLeft w:val="0"/>
      <w:marRight w:val="0"/>
      <w:marTop w:val="0"/>
      <w:marBottom w:val="0"/>
      <w:divBdr>
        <w:top w:val="none" w:sz="0" w:space="0" w:color="auto"/>
        <w:left w:val="none" w:sz="0" w:space="0" w:color="auto"/>
        <w:bottom w:val="none" w:sz="0" w:space="0" w:color="auto"/>
        <w:right w:val="none" w:sz="0" w:space="0" w:color="auto"/>
      </w:divBdr>
    </w:div>
    <w:div w:id="1263803593">
      <w:bodyDiv w:val="1"/>
      <w:marLeft w:val="0"/>
      <w:marRight w:val="0"/>
      <w:marTop w:val="0"/>
      <w:marBottom w:val="0"/>
      <w:divBdr>
        <w:top w:val="none" w:sz="0" w:space="0" w:color="auto"/>
        <w:left w:val="none" w:sz="0" w:space="0" w:color="auto"/>
        <w:bottom w:val="none" w:sz="0" w:space="0" w:color="auto"/>
        <w:right w:val="none" w:sz="0" w:space="0" w:color="auto"/>
      </w:divBdr>
    </w:div>
    <w:div w:id="1321807759">
      <w:bodyDiv w:val="1"/>
      <w:marLeft w:val="0"/>
      <w:marRight w:val="0"/>
      <w:marTop w:val="0"/>
      <w:marBottom w:val="0"/>
      <w:divBdr>
        <w:top w:val="none" w:sz="0" w:space="0" w:color="auto"/>
        <w:left w:val="none" w:sz="0" w:space="0" w:color="auto"/>
        <w:bottom w:val="none" w:sz="0" w:space="0" w:color="auto"/>
        <w:right w:val="none" w:sz="0" w:space="0" w:color="auto"/>
      </w:divBdr>
    </w:div>
    <w:div w:id="1504660770">
      <w:bodyDiv w:val="1"/>
      <w:marLeft w:val="0"/>
      <w:marRight w:val="0"/>
      <w:marTop w:val="0"/>
      <w:marBottom w:val="0"/>
      <w:divBdr>
        <w:top w:val="none" w:sz="0" w:space="0" w:color="auto"/>
        <w:left w:val="none" w:sz="0" w:space="0" w:color="auto"/>
        <w:bottom w:val="none" w:sz="0" w:space="0" w:color="auto"/>
        <w:right w:val="none" w:sz="0" w:space="0" w:color="auto"/>
      </w:divBdr>
    </w:div>
    <w:div w:id="1568999749">
      <w:bodyDiv w:val="1"/>
      <w:marLeft w:val="0"/>
      <w:marRight w:val="0"/>
      <w:marTop w:val="0"/>
      <w:marBottom w:val="0"/>
      <w:divBdr>
        <w:top w:val="none" w:sz="0" w:space="0" w:color="auto"/>
        <w:left w:val="none" w:sz="0" w:space="0" w:color="auto"/>
        <w:bottom w:val="none" w:sz="0" w:space="0" w:color="auto"/>
        <w:right w:val="none" w:sz="0" w:space="0" w:color="auto"/>
      </w:divBdr>
    </w:div>
    <w:div w:id="1617522522">
      <w:bodyDiv w:val="1"/>
      <w:marLeft w:val="0"/>
      <w:marRight w:val="0"/>
      <w:marTop w:val="0"/>
      <w:marBottom w:val="0"/>
      <w:divBdr>
        <w:top w:val="none" w:sz="0" w:space="0" w:color="auto"/>
        <w:left w:val="none" w:sz="0" w:space="0" w:color="auto"/>
        <w:bottom w:val="none" w:sz="0" w:space="0" w:color="auto"/>
        <w:right w:val="none" w:sz="0" w:space="0" w:color="auto"/>
      </w:divBdr>
    </w:div>
    <w:div w:id="1665623181">
      <w:bodyDiv w:val="1"/>
      <w:marLeft w:val="0"/>
      <w:marRight w:val="0"/>
      <w:marTop w:val="0"/>
      <w:marBottom w:val="0"/>
      <w:divBdr>
        <w:top w:val="none" w:sz="0" w:space="0" w:color="auto"/>
        <w:left w:val="none" w:sz="0" w:space="0" w:color="auto"/>
        <w:bottom w:val="none" w:sz="0" w:space="0" w:color="auto"/>
        <w:right w:val="none" w:sz="0" w:space="0" w:color="auto"/>
      </w:divBdr>
    </w:div>
    <w:div w:id="1684433324">
      <w:bodyDiv w:val="1"/>
      <w:marLeft w:val="0"/>
      <w:marRight w:val="0"/>
      <w:marTop w:val="0"/>
      <w:marBottom w:val="0"/>
      <w:divBdr>
        <w:top w:val="none" w:sz="0" w:space="0" w:color="auto"/>
        <w:left w:val="none" w:sz="0" w:space="0" w:color="auto"/>
        <w:bottom w:val="none" w:sz="0" w:space="0" w:color="auto"/>
        <w:right w:val="none" w:sz="0" w:space="0" w:color="auto"/>
      </w:divBdr>
    </w:div>
    <w:div w:id="1762069307">
      <w:bodyDiv w:val="1"/>
      <w:marLeft w:val="0"/>
      <w:marRight w:val="0"/>
      <w:marTop w:val="0"/>
      <w:marBottom w:val="0"/>
      <w:divBdr>
        <w:top w:val="none" w:sz="0" w:space="0" w:color="auto"/>
        <w:left w:val="none" w:sz="0" w:space="0" w:color="auto"/>
        <w:bottom w:val="none" w:sz="0" w:space="0" w:color="auto"/>
        <w:right w:val="none" w:sz="0" w:space="0" w:color="auto"/>
      </w:divBdr>
    </w:div>
    <w:div w:id="1800612840">
      <w:bodyDiv w:val="1"/>
      <w:marLeft w:val="0"/>
      <w:marRight w:val="0"/>
      <w:marTop w:val="0"/>
      <w:marBottom w:val="0"/>
      <w:divBdr>
        <w:top w:val="none" w:sz="0" w:space="0" w:color="auto"/>
        <w:left w:val="none" w:sz="0" w:space="0" w:color="auto"/>
        <w:bottom w:val="none" w:sz="0" w:space="0" w:color="auto"/>
        <w:right w:val="none" w:sz="0" w:space="0" w:color="auto"/>
      </w:divBdr>
    </w:div>
    <w:div w:id="2098869237">
      <w:bodyDiv w:val="1"/>
      <w:marLeft w:val="0"/>
      <w:marRight w:val="0"/>
      <w:marTop w:val="0"/>
      <w:marBottom w:val="0"/>
      <w:divBdr>
        <w:top w:val="none" w:sz="0" w:space="0" w:color="auto"/>
        <w:left w:val="none" w:sz="0" w:space="0" w:color="auto"/>
        <w:bottom w:val="none" w:sz="0" w:space="0" w:color="auto"/>
        <w:right w:val="none" w:sz="0" w:space="0" w:color="auto"/>
      </w:divBdr>
    </w:div>
    <w:div w:id="2101369455">
      <w:bodyDiv w:val="1"/>
      <w:marLeft w:val="0"/>
      <w:marRight w:val="0"/>
      <w:marTop w:val="0"/>
      <w:marBottom w:val="0"/>
      <w:divBdr>
        <w:top w:val="none" w:sz="0" w:space="0" w:color="auto"/>
        <w:left w:val="none" w:sz="0" w:space="0" w:color="auto"/>
        <w:bottom w:val="none" w:sz="0" w:space="0" w:color="auto"/>
        <w:right w:val="none" w:sz="0" w:space="0" w:color="auto"/>
      </w:divBdr>
    </w:div>
    <w:div w:id="21138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ushman-kaybi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22</Pages>
  <Words>8864</Words>
  <Characters>50526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44</cp:revision>
  <cp:lastPrinted>2021-12-11T06:32:00Z</cp:lastPrinted>
  <dcterms:created xsi:type="dcterms:W3CDTF">2021-12-28T06:05:00Z</dcterms:created>
  <dcterms:modified xsi:type="dcterms:W3CDTF">2021-12-29T12:32:00Z</dcterms:modified>
</cp:coreProperties>
</file>