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6226C9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КУШМАНСКОГО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  <w:proofErr w:type="gramEnd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="00AB05AA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МУНИЦИПАЛЬ</w:t>
            </w:r>
            <w:proofErr w:type="gramEnd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РАЙОНЫ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6226C9">
              <w:rPr>
                <w:rFonts w:eastAsia="Calibri"/>
                <w:b/>
                <w:sz w:val="24"/>
                <w:szCs w:val="24"/>
                <w:lang w:eastAsia="en-US"/>
              </w:rPr>
              <w:t>КОШМАН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042FF9" w:rsidRDefault="00422EE8" w:rsidP="00422EE8">
      <w:pPr>
        <w:suppressAutoHyphens w:val="0"/>
        <w:spacing w:after="160" w:line="259" w:lineRule="auto"/>
        <w:jc w:val="right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>ПРОЕКТ</w:t>
      </w: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</w:t>
      </w:r>
      <w:r w:rsidR="00C76569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</w:t>
      </w:r>
      <w:r w:rsidR="00AB05AA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="005C4EEF">
        <w:rPr>
          <w:rFonts w:eastAsia="Calibri"/>
          <w:b/>
          <w:noProof/>
          <w:sz w:val="28"/>
          <w:szCs w:val="28"/>
          <w:lang w:eastAsia="en-US"/>
        </w:rPr>
        <w:t xml:space="preserve">  </w:t>
      </w:r>
      <w:r w:rsidR="00AB05AA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="00AF68D3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="00AB05AA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КАРАР</w:t>
      </w:r>
    </w:p>
    <w:p w:rsidR="000620B2" w:rsidRPr="002E2BBC" w:rsidRDefault="002E2BBC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                 </w:t>
      </w:r>
      <w:r w:rsidR="00422EE8">
        <w:rPr>
          <w:rFonts w:eastAsia="Calibri"/>
          <w:noProof/>
          <w:sz w:val="28"/>
          <w:szCs w:val="28"/>
          <w:lang w:eastAsia="en-US"/>
        </w:rPr>
        <w:t xml:space="preserve">                 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          </w:t>
      </w:r>
      <w:r w:rsidR="000620B2" w:rsidRPr="00042FF9">
        <w:rPr>
          <w:rFonts w:eastAsia="Calibri"/>
          <w:sz w:val="28"/>
          <w:szCs w:val="28"/>
          <w:lang w:val="tt-RU" w:eastAsia="en-US"/>
        </w:rPr>
        <w:t xml:space="preserve">       </w:t>
      </w:r>
      <w:r w:rsidR="00AB05AA">
        <w:rPr>
          <w:rFonts w:eastAsia="Calibri"/>
          <w:sz w:val="28"/>
          <w:szCs w:val="28"/>
          <w:lang w:val="tt-RU" w:eastAsia="en-US"/>
        </w:rPr>
        <w:t xml:space="preserve">        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6226C9">
        <w:rPr>
          <w:rFonts w:eastAsia="Calibri"/>
          <w:sz w:val="28"/>
          <w:szCs w:val="28"/>
          <w:lang w:eastAsia="en-US"/>
        </w:rPr>
        <w:t>Кушманы</w:t>
      </w:r>
      <w:proofErr w:type="spellEnd"/>
      <w:r w:rsidR="000620B2" w:rsidRPr="00042FF9">
        <w:rPr>
          <w:rFonts w:eastAsia="Calibri"/>
          <w:sz w:val="28"/>
          <w:szCs w:val="28"/>
          <w:lang w:eastAsia="en-US"/>
        </w:rPr>
        <w:t xml:space="preserve">       </w:t>
      </w:r>
      <w:r w:rsidR="00AB05AA">
        <w:rPr>
          <w:rFonts w:eastAsia="Calibri"/>
          <w:sz w:val="28"/>
          <w:szCs w:val="28"/>
          <w:lang w:eastAsia="en-US"/>
        </w:rPr>
        <w:t xml:space="preserve">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 </w:t>
      </w:r>
      <w:r w:rsidR="006226C9">
        <w:rPr>
          <w:rFonts w:eastAsia="Calibri"/>
          <w:sz w:val="28"/>
          <w:szCs w:val="28"/>
          <w:lang w:eastAsia="en-US"/>
        </w:rPr>
        <w:t xml:space="preserve">    </w:t>
      </w:r>
      <w:r w:rsidR="00C76569">
        <w:rPr>
          <w:rFonts w:eastAsia="Calibri"/>
          <w:sz w:val="28"/>
          <w:szCs w:val="28"/>
          <w:lang w:eastAsia="en-US"/>
        </w:rPr>
        <w:t xml:space="preserve">     </w:t>
      </w:r>
      <w:r w:rsidR="006226C9">
        <w:rPr>
          <w:rFonts w:eastAsia="Calibri"/>
          <w:sz w:val="28"/>
          <w:szCs w:val="28"/>
          <w:lang w:eastAsia="en-US"/>
        </w:rPr>
        <w:t xml:space="preserve">   </w:t>
      </w:r>
      <w:r w:rsidR="005C4EEF">
        <w:rPr>
          <w:rFonts w:eastAsia="Calibri"/>
          <w:sz w:val="28"/>
          <w:szCs w:val="28"/>
          <w:lang w:eastAsia="en-US"/>
        </w:rPr>
        <w:t xml:space="preserve"> </w:t>
      </w:r>
      <w:r w:rsidR="006226C9">
        <w:rPr>
          <w:rFonts w:eastAsia="Calibri"/>
          <w:sz w:val="28"/>
          <w:szCs w:val="28"/>
          <w:lang w:eastAsia="en-US"/>
        </w:rPr>
        <w:t xml:space="preserve">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5C4EEF" w:rsidRDefault="005C4EEF" w:rsidP="005C4EEF">
      <w:pPr>
        <w:rPr>
          <w:sz w:val="28"/>
          <w:szCs w:val="28"/>
          <w:lang w:eastAsia="ru-RU"/>
        </w:rPr>
      </w:pPr>
      <w:bookmarkStart w:id="2" w:name="sub_7"/>
      <w:bookmarkEnd w:id="0"/>
    </w:p>
    <w:p w:rsidR="00B8242F" w:rsidRDefault="00B8242F" w:rsidP="00B8242F">
      <w:pPr>
        <w:ind w:right="467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порядке и сроках подготовки проекта бюджета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на очередной финансовый год и плановый период</w:t>
      </w:r>
    </w:p>
    <w:p w:rsidR="00B8242F" w:rsidRDefault="00B8242F" w:rsidP="00B8242F">
      <w:pPr>
        <w:rPr>
          <w:b/>
          <w:sz w:val="28"/>
          <w:szCs w:val="28"/>
        </w:rPr>
      </w:pPr>
    </w:p>
    <w:p w:rsidR="00B8242F" w:rsidRDefault="00B8242F" w:rsidP="00B8242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3 статьи 184 Бюджетного кодекса Российской Федерации, Бюджетным кодексом Республики Татарстан и Уставом муниципального образования «</w:t>
      </w:r>
      <w:proofErr w:type="spellStart"/>
      <w:r>
        <w:rPr>
          <w:sz w:val="28"/>
          <w:szCs w:val="28"/>
        </w:rPr>
        <w:t>Кушманское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Исполнительный комитет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ПОСТАНОВЛЯЕТ:</w:t>
      </w:r>
    </w:p>
    <w:p w:rsidR="00B8242F" w:rsidRDefault="00B8242F" w:rsidP="00B8242F">
      <w:pPr>
        <w:ind w:firstLine="709"/>
        <w:jc w:val="center"/>
        <w:rPr>
          <w:b/>
          <w:sz w:val="28"/>
          <w:szCs w:val="28"/>
        </w:rPr>
      </w:pP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Финансово-бюджетной палате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совместно с Исполнительным комитетом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района, до 1 ноября текущего года подготовить материалы к проекту решения о бюджете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на очередной финансовый год плановый период, в том числе: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предварительные итоги социально-экономического развития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за истекший период текущего года и ожидаемые итоги социально-экономического развития за текущий финансовый год;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оценку ожидаемого исполнения бюджета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за текущий финансовый год;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прогноз социально-экономического развития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на очередной финансовый год и плановый период; 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проект основных направлений бюджетной и налоговой политики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на очередной финансовый год и плановый период;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проект программы муниципальных внутренних заимствований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на очередной финансовый год и плановый период;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проект программы муниципальных гарантий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проект программы предоставления бюджетных кредитов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на</w:t>
      </w:r>
      <w:r>
        <w:t xml:space="preserve"> </w:t>
      </w:r>
      <w:r>
        <w:rPr>
          <w:sz w:val="28"/>
          <w:szCs w:val="28"/>
        </w:rPr>
        <w:t>очередной финансовый год и плановый период;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методики (проекты методик) и расчеты распределения межбюджетных трансфертов;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информацию о верхнем пределе муниципального долга по состоянию: на конец очередного финансового года и конец каждого года планового периода;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прогноз основных характеристик (общий объем доходов, общий объем расходов, дефицит бюджета) консолидированного бюджета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на очередной финансовый год и плановый период;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финансово-экономическое обоснование к проекту бюджета.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целях определения прогноза доходов и расходов бюджета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на очередной финансовый год и плановый период представить в Финансово-бюджетную палату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до 20 октября текущего года главным администраторам доходов бюджета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- органам местного самоуправления прогноз поступлений администрируемых ими доходов в бюджет </w:t>
      </w:r>
      <w:proofErr w:type="spellStart"/>
      <w:r>
        <w:rPr>
          <w:sz w:val="28"/>
          <w:szCs w:val="28"/>
        </w:rPr>
        <w:t>Кушманског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на очередной финансовый год и плановый период; 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субъектам бюджетного планирования бюджета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15 октября текущего года – предварительные реестры расходных обязательств на очередной финансовый год и плановый период;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15 октября текущего года – предложения о признании утратившими силу или приостановлении действия нормативных правовых актов, исполнение которых влечет расходование бюджетных средств, не обеспеченных источниками финансирования в очередном финансовом году;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15 октября текущего года – предварительные заявки на получение в очередном финансовом году и плановом периоде муниципальных гарантий за счет бюджета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20 октября текущего года – распределение предельных объемов финансирования на очередной финансовый год и плановый период в соответствии с бюджетной классификацией расходов бюджетов Российской Федерации.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Финансово - бюджетной палате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сроки, установленные Министерством финансов Республики Татарстан, согласовать исходные данные для расчета объемов межбюджетных трансфертов из бюджета Республики Татарстан на очередной финансовый год и плановый период;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 20 октября текущего года направить главным распорядителям средств бюджета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предельные объемы финансирования на очередной финансовый год и плановый период;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 25 октября текущего года рассмотреть представленные главными распорядителями средств бюджета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распределения предельных объемов финансирования на очередной финансовый год и плановый период в соответствии с бюджетной классификацией расходов Российской Федерации;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до 01 ноября текущего года подготовить проект решения «О бюджете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на очередной финансовый год и плановый период».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на официальном портале правовой информации Республики Татарстан (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tatarstan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), а также разместить на официальном сайте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в информационно-коммуникационной сети «Интернет» по </w:t>
      </w:r>
      <w:proofErr w:type="spellStart"/>
      <w:proofErr w:type="gramStart"/>
      <w:r>
        <w:rPr>
          <w:sz w:val="28"/>
          <w:szCs w:val="28"/>
        </w:rPr>
        <w:t>веб.адресу</w:t>
      </w:r>
      <w:proofErr w:type="spellEnd"/>
      <w:proofErr w:type="gramEnd"/>
      <w:r>
        <w:rPr>
          <w:sz w:val="28"/>
          <w:szCs w:val="28"/>
        </w:rPr>
        <w:t>:</w:t>
      </w:r>
      <w:r>
        <w:t xml:space="preserve"> </w:t>
      </w:r>
      <w:r w:rsidR="00214CE8" w:rsidRPr="00214CE8">
        <w:rPr>
          <w:sz w:val="28"/>
          <w:szCs w:val="28"/>
        </w:rPr>
        <w:t>http://kushman-kaybici.tatarstan.ru</w:t>
      </w:r>
    </w:p>
    <w:p w:rsidR="00B8242F" w:rsidRDefault="00B8242F" w:rsidP="00B8242F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B8242F" w:rsidRDefault="00B8242F" w:rsidP="00B8242F">
      <w:pPr>
        <w:ind w:firstLine="709"/>
        <w:rPr>
          <w:b/>
          <w:sz w:val="28"/>
          <w:szCs w:val="28"/>
        </w:rPr>
      </w:pPr>
    </w:p>
    <w:p w:rsidR="00B8242F" w:rsidRDefault="00B8242F" w:rsidP="00B8242F">
      <w:pPr>
        <w:ind w:firstLine="709"/>
        <w:rPr>
          <w:b/>
          <w:sz w:val="28"/>
          <w:szCs w:val="28"/>
        </w:rPr>
      </w:pPr>
    </w:p>
    <w:p w:rsidR="005C4EEF" w:rsidRDefault="005C4EEF" w:rsidP="005C4EEF">
      <w:pPr>
        <w:ind w:firstLine="567"/>
        <w:jc w:val="both"/>
      </w:pPr>
    </w:p>
    <w:p w:rsidR="00D35037" w:rsidRPr="007A20AB" w:rsidRDefault="0023592C" w:rsidP="005C4EEF">
      <w:pPr>
        <w:rPr>
          <w:sz w:val="28"/>
          <w:szCs w:val="28"/>
          <w:lang w:eastAsia="ru-RU"/>
        </w:rPr>
      </w:pPr>
      <w:r>
        <w:rPr>
          <w:sz w:val="28"/>
          <w:szCs w:val="28"/>
          <w:lang w:val="tt-RU" w:eastAsia="ru-RU"/>
        </w:rPr>
        <w:t xml:space="preserve">Руководитель </w:t>
      </w:r>
      <w:r w:rsidR="00D35037" w:rsidRPr="007A20AB">
        <w:rPr>
          <w:sz w:val="28"/>
          <w:szCs w:val="28"/>
          <w:lang w:val="tt-RU" w:eastAsia="ru-RU"/>
        </w:rPr>
        <w:t>И</w:t>
      </w:r>
      <w:proofErr w:type="spellStart"/>
      <w:r w:rsidR="00D35037" w:rsidRPr="007A20AB">
        <w:rPr>
          <w:sz w:val="28"/>
          <w:szCs w:val="28"/>
          <w:lang w:eastAsia="ru-RU"/>
        </w:rPr>
        <w:t>сполнительного</w:t>
      </w:r>
      <w:proofErr w:type="spellEnd"/>
      <w:r w:rsidR="00D35037" w:rsidRPr="007A20AB">
        <w:rPr>
          <w:sz w:val="28"/>
          <w:szCs w:val="28"/>
          <w:lang w:eastAsia="ru-RU"/>
        </w:rPr>
        <w:t xml:space="preserve"> комитета </w:t>
      </w:r>
    </w:p>
    <w:p w:rsidR="00856679" w:rsidRDefault="00D35037" w:rsidP="005C4EEF">
      <w:pPr>
        <w:suppressAutoHyphens w:val="0"/>
        <w:contextualSpacing/>
        <w:rPr>
          <w:sz w:val="28"/>
          <w:szCs w:val="28"/>
          <w:lang w:eastAsia="ru-RU"/>
        </w:rPr>
      </w:pPr>
      <w:proofErr w:type="spellStart"/>
      <w:proofErr w:type="gramStart"/>
      <w:r w:rsidRPr="007A20AB">
        <w:rPr>
          <w:sz w:val="28"/>
          <w:szCs w:val="28"/>
          <w:lang w:eastAsia="ru-RU"/>
        </w:rPr>
        <w:t>Кушманского</w:t>
      </w:r>
      <w:proofErr w:type="spellEnd"/>
      <w:r w:rsidRPr="007A20AB">
        <w:rPr>
          <w:sz w:val="28"/>
          <w:szCs w:val="28"/>
          <w:lang w:eastAsia="ru-RU"/>
        </w:rPr>
        <w:t xml:space="preserve">  сельского</w:t>
      </w:r>
      <w:proofErr w:type="gramEnd"/>
      <w:r w:rsidRPr="007A20AB">
        <w:rPr>
          <w:sz w:val="28"/>
          <w:szCs w:val="28"/>
          <w:lang w:eastAsia="ru-RU"/>
        </w:rPr>
        <w:t xml:space="preserve"> поселения                                                           </w:t>
      </w:r>
      <w:proofErr w:type="spellStart"/>
      <w:r w:rsidRPr="007A20AB">
        <w:rPr>
          <w:sz w:val="28"/>
          <w:szCs w:val="28"/>
          <w:lang w:eastAsia="ru-RU"/>
        </w:rPr>
        <w:t>Л.Р.Сафина</w:t>
      </w:r>
      <w:proofErr w:type="spellEnd"/>
      <w:r w:rsidRPr="007A20AB">
        <w:rPr>
          <w:sz w:val="24"/>
          <w:szCs w:val="24"/>
          <w:lang w:eastAsia="ru-RU"/>
        </w:rPr>
        <w:t xml:space="preserve">  </w:t>
      </w:r>
      <w:bookmarkEnd w:id="2"/>
    </w:p>
    <w:sectPr w:rsidR="00856679" w:rsidSect="00F97FFD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F13F2"/>
    <w:multiLevelType w:val="multilevel"/>
    <w:tmpl w:val="D494F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6176B87"/>
    <w:multiLevelType w:val="multilevel"/>
    <w:tmpl w:val="C384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C0D27"/>
    <w:multiLevelType w:val="hybridMultilevel"/>
    <w:tmpl w:val="AE20B168"/>
    <w:lvl w:ilvl="0" w:tplc="920C46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06653D"/>
    <w:multiLevelType w:val="multilevel"/>
    <w:tmpl w:val="5480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5CFE"/>
    <w:multiLevelType w:val="multilevel"/>
    <w:tmpl w:val="7DCA3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32BB2"/>
    <w:multiLevelType w:val="multilevel"/>
    <w:tmpl w:val="2180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F7DC9"/>
    <w:multiLevelType w:val="hybridMultilevel"/>
    <w:tmpl w:val="226018D8"/>
    <w:lvl w:ilvl="0" w:tplc="F05229F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EA03D16"/>
    <w:multiLevelType w:val="multilevel"/>
    <w:tmpl w:val="10A047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85AE8"/>
    <w:rsid w:val="000D7C69"/>
    <w:rsid w:val="000F01A3"/>
    <w:rsid w:val="00126461"/>
    <w:rsid w:val="00147332"/>
    <w:rsid w:val="00181B65"/>
    <w:rsid w:val="001A53C5"/>
    <w:rsid w:val="001B0FE6"/>
    <w:rsid w:val="001C5F48"/>
    <w:rsid w:val="001D7E02"/>
    <w:rsid w:val="00214CE8"/>
    <w:rsid w:val="00234701"/>
    <w:rsid w:val="0023592C"/>
    <w:rsid w:val="00256F70"/>
    <w:rsid w:val="002840CA"/>
    <w:rsid w:val="00294ACD"/>
    <w:rsid w:val="002A0003"/>
    <w:rsid w:val="002E2BBC"/>
    <w:rsid w:val="002F1639"/>
    <w:rsid w:val="0032568F"/>
    <w:rsid w:val="0036063A"/>
    <w:rsid w:val="00374F7E"/>
    <w:rsid w:val="003A2E68"/>
    <w:rsid w:val="003B364A"/>
    <w:rsid w:val="003C12ED"/>
    <w:rsid w:val="003C186C"/>
    <w:rsid w:val="003F067F"/>
    <w:rsid w:val="00415BA9"/>
    <w:rsid w:val="00422EE8"/>
    <w:rsid w:val="004B3760"/>
    <w:rsid w:val="004E5BEE"/>
    <w:rsid w:val="005164D1"/>
    <w:rsid w:val="005335DA"/>
    <w:rsid w:val="00541148"/>
    <w:rsid w:val="005C4EEF"/>
    <w:rsid w:val="006226C9"/>
    <w:rsid w:val="00643181"/>
    <w:rsid w:val="006754E3"/>
    <w:rsid w:val="006A3C34"/>
    <w:rsid w:val="006C662F"/>
    <w:rsid w:val="006E3D3B"/>
    <w:rsid w:val="00713891"/>
    <w:rsid w:val="007A20AB"/>
    <w:rsid w:val="007C3D86"/>
    <w:rsid w:val="007F5C25"/>
    <w:rsid w:val="0080111D"/>
    <w:rsid w:val="00856679"/>
    <w:rsid w:val="00872A0F"/>
    <w:rsid w:val="008C3D2E"/>
    <w:rsid w:val="008F37C2"/>
    <w:rsid w:val="009433AC"/>
    <w:rsid w:val="009524A3"/>
    <w:rsid w:val="009C34C8"/>
    <w:rsid w:val="009D29FC"/>
    <w:rsid w:val="009E65FE"/>
    <w:rsid w:val="00A22372"/>
    <w:rsid w:val="00A263D0"/>
    <w:rsid w:val="00A54433"/>
    <w:rsid w:val="00A75825"/>
    <w:rsid w:val="00A761D6"/>
    <w:rsid w:val="00AA3C4B"/>
    <w:rsid w:val="00AB05AA"/>
    <w:rsid w:val="00AD15BD"/>
    <w:rsid w:val="00AF68D3"/>
    <w:rsid w:val="00B52273"/>
    <w:rsid w:val="00B53542"/>
    <w:rsid w:val="00B8242F"/>
    <w:rsid w:val="00BB5A8A"/>
    <w:rsid w:val="00BC18D0"/>
    <w:rsid w:val="00C06181"/>
    <w:rsid w:val="00C76569"/>
    <w:rsid w:val="00CD00A8"/>
    <w:rsid w:val="00D35037"/>
    <w:rsid w:val="00DB20A8"/>
    <w:rsid w:val="00DC68F3"/>
    <w:rsid w:val="00DC7E34"/>
    <w:rsid w:val="00E77361"/>
    <w:rsid w:val="00EC646B"/>
    <w:rsid w:val="00F80E84"/>
    <w:rsid w:val="00F822CB"/>
    <w:rsid w:val="00F94E17"/>
    <w:rsid w:val="00F97FFD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3FAE"/>
  <w15:docId w15:val="{63412F27-C734-4AE4-A244-9441621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  <w:style w:type="paragraph" w:customStyle="1" w:styleId="11">
    <w:name w:val="Обычный1"/>
    <w:basedOn w:val="a"/>
    <w:rsid w:val="00C765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char">
    <w:name w:val="normal__char"/>
    <w:basedOn w:val="a0"/>
    <w:rsid w:val="00C76569"/>
  </w:style>
  <w:style w:type="table" w:styleId="a8">
    <w:name w:val="Table Grid"/>
    <w:basedOn w:val="a1"/>
    <w:uiPriority w:val="59"/>
    <w:rsid w:val="002E2B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D42F-52BC-459C-BF74-98B2C48E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Пользователь Windows</cp:lastModifiedBy>
  <cp:revision>9</cp:revision>
  <cp:lastPrinted>2021-02-01T11:41:00Z</cp:lastPrinted>
  <dcterms:created xsi:type="dcterms:W3CDTF">2022-10-11T06:43:00Z</dcterms:created>
  <dcterms:modified xsi:type="dcterms:W3CDTF">2022-10-13T08:13:00Z</dcterms:modified>
</cp:coreProperties>
</file>