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FFC" w:rsidRDefault="00BF5FFC" w:rsidP="00BF5F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СОВЕТ </w:t>
      </w:r>
      <w:r w:rsidR="005A02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КУШМАНС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КОГО  СЕЛЬСКОГО ПОСЕЛЕНИЯ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КАЙБИЦКОГО МУНИЦИПАЛЬНОГО РАЙОНА</w:t>
      </w:r>
    </w:p>
    <w:p w:rsidR="00BF5FFC" w:rsidRDefault="00BF5FFC" w:rsidP="00BF5F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РЕСПУБЛИКИ ТАТАРСТАН</w:t>
      </w:r>
    </w:p>
    <w:p w:rsidR="00BF5FFC" w:rsidRDefault="00BF5FFC" w:rsidP="00BF5F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F5FFC" w:rsidRDefault="00BF5FFC" w:rsidP="00BF5F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BF5FFC" w:rsidRDefault="00BF5FFC" w:rsidP="00BF5F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 </w:t>
      </w:r>
      <w:r w:rsidR="005A02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28.10.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2015 г.</w:t>
      </w:r>
      <w:r w:rsidR="005A02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№</w:t>
      </w:r>
      <w:r w:rsidR="005A02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1</w:t>
      </w:r>
      <w:r w:rsidR="001467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</w:t>
      </w:r>
    </w:p>
    <w:p w:rsidR="00BF5FFC" w:rsidRDefault="00BF5FFC" w:rsidP="00BF5F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F5FFC" w:rsidRDefault="00BF5FFC" w:rsidP="00BF5FFC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ОСОБЕННОСТЯХ СОСТ</w:t>
      </w:r>
      <w:r w:rsidR="003A2E1D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ВЛЕНИЯ И УТВЕРЖДЕНИЯ ПРОЕКТА БЮДЖЕТА </w:t>
      </w:r>
      <w:r w:rsidR="005A0296">
        <w:rPr>
          <w:rFonts w:ascii="Times New Roman" w:eastAsia="Times New Roman" w:hAnsi="Times New Roman"/>
          <w:b/>
          <w:sz w:val="28"/>
          <w:szCs w:val="28"/>
          <w:lang w:eastAsia="ru-RU"/>
        </w:rPr>
        <w:t>КУШМАНС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КОГО  СЕЛЬСКОГО ПОСЕЛЕНИЯ КАЙБИЦКОГО</w:t>
      </w:r>
      <w:r w:rsidR="005A02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 РЕСПУБЛИКИ ТАТАРСТАН НА 2016 ГОД</w:t>
      </w:r>
    </w:p>
    <w:p w:rsidR="00BF5FFC" w:rsidRDefault="00BF5FFC" w:rsidP="00BF5FFC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FFC" w:rsidRDefault="00BF5FFC" w:rsidP="00BF5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Законом Республики Татарстан от 17.10.2015 № 84-ЗРТ «Об особенностях составления проекта бюджета Республики Татарстан и проекта бюджета Территориального фонда обязательного медицинского страхования Республики Татарстан на 2016 год», Уста</w:t>
      </w:r>
      <w:r w:rsidR="005A0296">
        <w:rPr>
          <w:rFonts w:ascii="Times New Roman" w:eastAsia="Times New Roman" w:hAnsi="Times New Roman"/>
          <w:sz w:val="28"/>
          <w:szCs w:val="28"/>
          <w:lang w:eastAsia="ru-RU"/>
        </w:rPr>
        <w:t>ва муниципального образования «</w:t>
      </w:r>
      <w:proofErr w:type="spellStart"/>
      <w:r w:rsidR="005A0296">
        <w:rPr>
          <w:rFonts w:ascii="Times New Roman" w:eastAsia="Times New Roman" w:hAnsi="Times New Roman"/>
          <w:sz w:val="28"/>
          <w:szCs w:val="28"/>
          <w:lang w:eastAsia="ru-RU"/>
        </w:rPr>
        <w:t>Кушманс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</w:t>
      </w:r>
      <w:r w:rsidR="002228C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 Совет </w:t>
      </w:r>
      <w:proofErr w:type="spellStart"/>
      <w:r w:rsidR="005A0296">
        <w:rPr>
          <w:rFonts w:ascii="Times New Roman" w:eastAsia="Times New Roman" w:hAnsi="Times New Roman"/>
          <w:sz w:val="28"/>
          <w:szCs w:val="28"/>
          <w:lang w:eastAsia="ru-RU"/>
        </w:rPr>
        <w:t>Кушманс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 </w:t>
      </w:r>
    </w:p>
    <w:p w:rsidR="00BF5FFC" w:rsidRDefault="00BF5FFC" w:rsidP="00BF5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5FFC" w:rsidRDefault="00BF5FFC" w:rsidP="00BF5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BF5FFC" w:rsidRDefault="00BF5FFC" w:rsidP="00BF5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5FFC" w:rsidRDefault="00BF5FFC" w:rsidP="00BF5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</w:rPr>
        <w:t xml:space="preserve">Приостановить до 1 января 2016  года действия норм </w:t>
      </w:r>
      <w:hyperlink r:id="rId4" w:history="1">
        <w:r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bCs/>
          <w:sz w:val="28"/>
          <w:szCs w:val="28"/>
        </w:rPr>
        <w:t>76 «Бюджетный процесс в поселении» Устава</w:t>
      </w:r>
      <w:r w:rsidR="005A029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5A0296">
        <w:rPr>
          <w:rFonts w:ascii="Times New Roman" w:eastAsia="Times New Roman" w:hAnsi="Times New Roman"/>
          <w:sz w:val="28"/>
          <w:szCs w:val="28"/>
          <w:lang w:eastAsia="ru-RU"/>
        </w:rPr>
        <w:t>Кушманск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Татарстан»</w:t>
      </w:r>
      <w:r>
        <w:rPr>
          <w:rFonts w:ascii="Times New Roman" w:hAnsi="Times New Roman"/>
          <w:sz w:val="28"/>
          <w:szCs w:val="28"/>
        </w:rPr>
        <w:t>,  в отношении составления и утверждения проекта бюджета поселения на плановый период и предоставления в Совет поселения одновременно с проектом решения документов и материалов на плановый период</w:t>
      </w:r>
      <w:r w:rsidR="002228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за исключением прогноза социально-экономического развития, основных направления бюджетной политики и основных направлений налоговой политики).</w:t>
      </w:r>
    </w:p>
    <w:p w:rsidR="00BF5FFC" w:rsidRDefault="00BF5FFC" w:rsidP="00BF5F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</w:t>
      </w:r>
      <w:r w:rsidR="0004097C">
        <w:rPr>
          <w:rFonts w:ascii="Times New Roman" w:eastAsia="Times New Roman" w:hAnsi="Times New Roman"/>
          <w:sz w:val="28"/>
          <w:szCs w:val="28"/>
          <w:lang w:eastAsia="ru-RU"/>
        </w:rPr>
        <w:t>Настоящое решение вступает в силу со дня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BF5FFC" w:rsidRDefault="00BF5FFC" w:rsidP="00BF5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0296" w:rsidRDefault="005A0296" w:rsidP="00BF5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0296" w:rsidRDefault="005A0296" w:rsidP="00BF5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5FFC" w:rsidRDefault="00BF5FFC" w:rsidP="00BF5FF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proofErr w:type="spellStart"/>
      <w:r w:rsidR="005A0296">
        <w:rPr>
          <w:rFonts w:ascii="Times New Roman" w:eastAsia="Times New Roman" w:hAnsi="Times New Roman"/>
          <w:b/>
          <w:sz w:val="28"/>
          <w:szCs w:val="28"/>
          <w:lang w:eastAsia="ru-RU"/>
        </w:rPr>
        <w:t>Кушманс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                                                                   </w:t>
      </w:r>
    </w:p>
    <w:p w:rsidR="00BF5FFC" w:rsidRDefault="00BF5FFC" w:rsidP="00BF5FF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Кайбицкого муниципального района</w:t>
      </w:r>
    </w:p>
    <w:p w:rsidR="00BF5FFC" w:rsidRDefault="00BF5FFC" w:rsidP="000409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Республики Татарстан                                                        </w:t>
      </w:r>
      <w:r w:rsidR="005A02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5A0296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5A02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Сафина</w:t>
      </w:r>
    </w:p>
    <w:p w:rsidR="00BF5FFC" w:rsidRDefault="00BF5FFC" w:rsidP="00BF5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F5FFC" w:rsidRDefault="00BF5FFC" w:rsidP="00BF5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F5FFC" w:rsidRDefault="00BF5FFC" w:rsidP="00BF5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F5FFC" w:rsidRDefault="00BF5FFC" w:rsidP="00BF5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F5FFC" w:rsidRDefault="00BF5FFC" w:rsidP="00BF5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F5FFC" w:rsidRDefault="00BF5FFC" w:rsidP="00BF5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F09AF" w:rsidRDefault="00EF09AF"/>
    <w:sectPr w:rsidR="00EF09AF" w:rsidSect="0089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FFC"/>
    <w:rsid w:val="000146BD"/>
    <w:rsid w:val="0004097C"/>
    <w:rsid w:val="000C228C"/>
    <w:rsid w:val="001467ED"/>
    <w:rsid w:val="002228CD"/>
    <w:rsid w:val="003A2E1D"/>
    <w:rsid w:val="00535638"/>
    <w:rsid w:val="005A0296"/>
    <w:rsid w:val="00892C99"/>
    <w:rsid w:val="00BF5FFC"/>
    <w:rsid w:val="00C66536"/>
    <w:rsid w:val="00C95899"/>
    <w:rsid w:val="00D30330"/>
    <w:rsid w:val="00EF0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5F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5F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6BCBA553FECD57B79C525AE79E62F98CBBC3A7C1743987D015628756591054265F63E227BD0D0255D286CbAE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Admin</cp:lastModifiedBy>
  <cp:revision>7</cp:revision>
  <cp:lastPrinted>2015-10-28T11:50:00Z</cp:lastPrinted>
  <dcterms:created xsi:type="dcterms:W3CDTF">2015-10-26T10:02:00Z</dcterms:created>
  <dcterms:modified xsi:type="dcterms:W3CDTF">2015-10-28T11:50:00Z</dcterms:modified>
</cp:coreProperties>
</file>