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-420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95"/>
        <w:gridCol w:w="4608"/>
      </w:tblGrid>
      <w:tr w:rsidR="00AE0569" w:rsidRPr="00870145" w:rsidTr="00993A38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E0569" w:rsidRPr="000B7021" w:rsidRDefault="00AE0569" w:rsidP="00E6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</w:p>
          <w:p w:rsidR="00AE0569" w:rsidRPr="000B7021" w:rsidRDefault="00AE0569" w:rsidP="00E6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</w:t>
            </w:r>
            <w:r w:rsidR="00E61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КУШМАНСКОГО</w:t>
            </w:r>
            <w:r w:rsidRPr="00AE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AE0569" w:rsidRPr="000B7021" w:rsidRDefault="00AE0569" w:rsidP="00E6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КАЙБИЦКОГО МУНИЦИПАЛЬНОГО РАЙОНА</w:t>
            </w:r>
          </w:p>
          <w:p w:rsidR="00AE0569" w:rsidRPr="000B7021" w:rsidRDefault="00AE0569" w:rsidP="00E6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E0569" w:rsidRPr="000B7021" w:rsidRDefault="00AE0569" w:rsidP="00E61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E0569" w:rsidRPr="000B7021" w:rsidRDefault="00AE0569" w:rsidP="00E6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ЕСПУБЛИКАСЫ</w:t>
            </w:r>
          </w:p>
          <w:p w:rsidR="00AE0569" w:rsidRPr="000B7021" w:rsidRDefault="00AE0569" w:rsidP="00E6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КАЙБЫЧ</w:t>
            </w:r>
          </w:p>
          <w:p w:rsidR="00AE0569" w:rsidRPr="000B7021" w:rsidRDefault="00AE0569" w:rsidP="00E6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РАЙОНЫ</w:t>
            </w:r>
          </w:p>
          <w:p w:rsidR="00AE0569" w:rsidRPr="000B7021" w:rsidRDefault="00E61A76" w:rsidP="00E6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КОШМАН</w:t>
            </w:r>
            <w:r w:rsidR="00AE0569" w:rsidRPr="00AE056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AE0569" w:rsidRPr="000B70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AE0569"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</w:p>
          <w:p w:rsidR="00AE0569" w:rsidRPr="000B7021" w:rsidRDefault="00AE0569" w:rsidP="00E6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Җ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ИРЛЕГЕ БАШКАРМА КОМИТЕТЫ</w:t>
            </w:r>
          </w:p>
          <w:p w:rsidR="00AE0569" w:rsidRPr="000B7021" w:rsidRDefault="00AE0569" w:rsidP="00E6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</w:tbl>
    <w:p w:rsidR="008F7DB1" w:rsidRDefault="00E61A76" w:rsidP="00F13EE4">
      <w:pPr>
        <w:shd w:val="clear" w:color="auto" w:fill="FFFFFF"/>
        <w:spacing w:after="225" w:line="240" w:lineRule="auto"/>
        <w:jc w:val="right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</w:t>
      </w:r>
      <w:r w:rsidR="00BE0AD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F13EE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AE0569" w:rsidRPr="00870145" w:rsidRDefault="008F7DB1" w:rsidP="008F7DB1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</w:t>
      </w:r>
      <w:r w:rsidR="00AE0569" w:rsidRPr="008701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ПОСТАНОВЛЕНИЕ     </w:t>
      </w:r>
      <w:r w:rsidR="00AE056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</w:t>
      </w:r>
      <w:r w:rsidR="00AE0569" w:rsidRPr="008701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</w:t>
      </w:r>
      <w:r w:rsidR="00BE0AD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BE0AD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AE0569" w:rsidRPr="008701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КАРАР</w:t>
      </w:r>
    </w:p>
    <w:p w:rsidR="00AE0569" w:rsidRPr="000B5233" w:rsidRDefault="00E61A76" w:rsidP="00AE0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</w:t>
      </w:r>
      <w:r w:rsidR="00F13EE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</w:t>
      </w:r>
      <w:r w:rsidR="00AE0569" w:rsidRPr="008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E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0569" w:rsidRPr="008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569" w:rsidRPr="004D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E0569" w:rsidRPr="004D5607"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Кушманы</w:t>
      </w:r>
      <w:proofErr w:type="spellEnd"/>
      <w:r w:rsidR="00AE0569" w:rsidRPr="008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E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E0569" w:rsidRPr="00870145" w:rsidRDefault="00AE0569" w:rsidP="00AE0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0B5233" w:rsidRPr="000B5233" w:rsidRDefault="000B5233" w:rsidP="000B5233">
      <w:pPr>
        <w:tabs>
          <w:tab w:val="left" w:pos="851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0B5233">
        <w:rPr>
          <w:rFonts w:ascii="Times New Roman" w:hAnsi="Times New Roman" w:cs="Times New Roman"/>
          <w:sz w:val="28"/>
          <w:szCs w:val="28"/>
        </w:rPr>
        <w:t xml:space="preserve">О создании места накопления отработанных ртутьсодержащих ламп на территории </w:t>
      </w:r>
      <w:proofErr w:type="spellStart"/>
      <w:r w:rsidRPr="000B5233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0B52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B523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B523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информировании потребителей о его (их) расположении</w:t>
      </w:r>
    </w:p>
    <w:p w:rsidR="000B5233" w:rsidRPr="000B5233" w:rsidRDefault="000B5233" w:rsidP="000B5233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233" w:rsidRPr="000B5233" w:rsidRDefault="000B5233" w:rsidP="000B5233">
      <w:pPr>
        <w:pStyle w:val="headertext"/>
        <w:tabs>
          <w:tab w:val="left" w:pos="851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0B5233">
        <w:rPr>
          <w:sz w:val="28"/>
          <w:szCs w:val="28"/>
        </w:rPr>
        <w:t xml:space="preserve">В соответствии с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 w:rsidRPr="000B5233">
        <w:rPr>
          <w:color w:val="000000"/>
          <w:sz w:val="28"/>
          <w:szCs w:val="28"/>
        </w:rPr>
        <w:t xml:space="preserve">Исполнительный комитет </w:t>
      </w:r>
      <w:proofErr w:type="spellStart"/>
      <w:r w:rsidRPr="000B5233">
        <w:rPr>
          <w:color w:val="000000"/>
          <w:sz w:val="28"/>
          <w:szCs w:val="28"/>
        </w:rPr>
        <w:t>Кушманского</w:t>
      </w:r>
      <w:proofErr w:type="spellEnd"/>
      <w:r w:rsidRPr="000B523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B5233">
        <w:rPr>
          <w:color w:val="000000"/>
          <w:sz w:val="28"/>
          <w:szCs w:val="28"/>
        </w:rPr>
        <w:t>Кайбицкого</w:t>
      </w:r>
      <w:proofErr w:type="spellEnd"/>
      <w:r w:rsidRPr="000B5233">
        <w:rPr>
          <w:color w:val="000000"/>
          <w:sz w:val="28"/>
          <w:szCs w:val="28"/>
        </w:rPr>
        <w:t xml:space="preserve"> муниципального района Республики Татарстан ПОСТАНОВЛЯЕТ:</w:t>
      </w:r>
    </w:p>
    <w:p w:rsidR="000B5233" w:rsidRPr="000B5233" w:rsidRDefault="000B5233" w:rsidP="000B52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233" w:rsidRPr="000B5233" w:rsidRDefault="000B5233" w:rsidP="000B52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233">
        <w:rPr>
          <w:rFonts w:ascii="Times New Roman" w:hAnsi="Times New Roman" w:cs="Times New Roman"/>
          <w:sz w:val="28"/>
          <w:szCs w:val="28"/>
        </w:rPr>
        <w:t xml:space="preserve">1. Определить место накопления отработанных ртутьсодержащих ламп на территории </w:t>
      </w:r>
      <w:proofErr w:type="spellStart"/>
      <w:r w:rsidRPr="000B5233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0B52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B523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B523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Татарстан: Республика Татарстан, </w:t>
      </w:r>
      <w:proofErr w:type="spellStart"/>
      <w:r w:rsidRPr="000B5233">
        <w:rPr>
          <w:rFonts w:ascii="Times New Roman" w:hAnsi="Times New Roman" w:cs="Times New Roman"/>
          <w:sz w:val="28"/>
          <w:szCs w:val="28"/>
        </w:rPr>
        <w:t>Кайбицкий</w:t>
      </w:r>
      <w:proofErr w:type="spellEnd"/>
      <w:r w:rsidRPr="000B5233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0B5233"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 w:rsidRPr="000B5233">
        <w:rPr>
          <w:rFonts w:ascii="Times New Roman" w:hAnsi="Times New Roman" w:cs="Times New Roman"/>
          <w:sz w:val="28"/>
          <w:szCs w:val="28"/>
        </w:rPr>
        <w:t>, ул. Центральная, д.16</w:t>
      </w:r>
    </w:p>
    <w:p w:rsidR="000B5233" w:rsidRPr="000B5233" w:rsidRDefault="000B5233" w:rsidP="000B52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233">
        <w:rPr>
          <w:rFonts w:ascii="Times New Roman" w:hAnsi="Times New Roman" w:cs="Times New Roman"/>
          <w:sz w:val="28"/>
          <w:szCs w:val="28"/>
        </w:rPr>
        <w:t xml:space="preserve">2. Установить, что места накопления отработанных ртутьсодержащих ламп, указанные в пункте 1 настоящего постановления, определены в том числе для потребителей ртутьсодержащих ламп, являющихся собственниками, нанимателями, пользователями помещений в многоквартирных домах в случае, когда организация мест накопления отработанных ртутьсодержащих ламп не представляется возможной в силу отсутствия в этих многоквартирных домах помещений для организации мест накопления. </w:t>
      </w:r>
    </w:p>
    <w:p w:rsidR="000B5233" w:rsidRPr="000B5233" w:rsidRDefault="000B5233" w:rsidP="000B5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233">
        <w:rPr>
          <w:rFonts w:ascii="Times New Roman" w:hAnsi="Times New Roman" w:cs="Times New Roman"/>
          <w:sz w:val="28"/>
          <w:szCs w:val="28"/>
        </w:rPr>
        <w:t xml:space="preserve">3. Информировать потребителей о расположении места накопления отработанных ртутьсодержащих ламп на территории </w:t>
      </w:r>
      <w:proofErr w:type="spellStart"/>
      <w:r w:rsidRPr="000B5233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0B52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B523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B523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путем размещения информации на официальном сайте </w:t>
      </w:r>
      <w:proofErr w:type="spellStart"/>
      <w:r w:rsidRPr="000B5233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0B52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B523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B523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на информационных стендах (стойках) в помещениях органов местного </w:t>
      </w:r>
      <w:r w:rsidRPr="000B5233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proofErr w:type="spellStart"/>
      <w:r w:rsidRPr="000B5233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0B52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B523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B523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 </w:t>
      </w:r>
    </w:p>
    <w:p w:rsidR="000B5233" w:rsidRPr="000B5233" w:rsidRDefault="000B5233" w:rsidP="000B5233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Style w:val="a6"/>
          <w:sz w:val="28"/>
          <w:szCs w:val="28"/>
        </w:rPr>
      </w:pPr>
      <w:r w:rsidRPr="000B5233">
        <w:rPr>
          <w:rFonts w:ascii="Times New Roman" w:hAnsi="Times New Roman"/>
          <w:sz w:val="28"/>
          <w:szCs w:val="28"/>
        </w:rPr>
        <w:t>4. Опубликовать настоящее постановление на официальном портале правовой информации Республики Татарстан по веб-адресу: http://pravo.tatarsta</w:t>
      </w:r>
      <w:r w:rsidRPr="000B5233">
        <w:rPr>
          <w:rFonts w:ascii="Times New Roman" w:hAnsi="Times New Roman"/>
          <w:sz w:val="28"/>
          <w:szCs w:val="28"/>
          <w:lang w:val="en-US"/>
        </w:rPr>
        <w:t>n</w:t>
      </w:r>
      <w:r w:rsidRPr="000B5233">
        <w:rPr>
          <w:rFonts w:ascii="Times New Roman" w:hAnsi="Times New Roman"/>
          <w:sz w:val="28"/>
          <w:szCs w:val="28"/>
        </w:rPr>
        <w:t>.</w:t>
      </w:r>
      <w:proofErr w:type="spellStart"/>
      <w:r w:rsidRPr="000B5233">
        <w:rPr>
          <w:rFonts w:ascii="Times New Roman" w:hAnsi="Times New Roman"/>
          <w:sz w:val="28"/>
          <w:szCs w:val="28"/>
        </w:rPr>
        <w:t>ru</w:t>
      </w:r>
      <w:proofErr w:type="spellEnd"/>
      <w:r w:rsidRPr="000B5233">
        <w:rPr>
          <w:rFonts w:ascii="Times New Roman" w:hAnsi="Times New Roman"/>
          <w:sz w:val="28"/>
          <w:szCs w:val="28"/>
        </w:rPr>
        <w:t xml:space="preserve"> и на официальном сайте </w:t>
      </w:r>
      <w:proofErr w:type="spellStart"/>
      <w:r w:rsidRPr="000B5233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0B523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B5233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0B5233">
        <w:rPr>
          <w:rFonts w:ascii="Times New Roman" w:hAnsi="Times New Roman"/>
          <w:sz w:val="28"/>
          <w:szCs w:val="28"/>
        </w:rPr>
        <w:t xml:space="preserve"> муниципального района в информационно – телекоммуникационной сети «Интернет» по веб-адресу: </w:t>
      </w:r>
      <w:r w:rsidRPr="000B5233">
        <w:rPr>
          <w:rFonts w:ascii="Times New Roman" w:hAnsi="Times New Roman"/>
          <w:sz w:val="28"/>
          <w:szCs w:val="28"/>
          <w:lang w:eastAsia="ar-SA"/>
        </w:rPr>
        <w:t>https://kushman-kaybici.tatarstan.ru.</w:t>
      </w:r>
    </w:p>
    <w:p w:rsidR="000B5233" w:rsidRPr="000B5233" w:rsidRDefault="000B5233" w:rsidP="000B52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233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0B5233" w:rsidRPr="006E6FAD" w:rsidRDefault="000B5233" w:rsidP="000B5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5233" w:rsidRPr="006E6FAD" w:rsidRDefault="000B5233" w:rsidP="000B5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7DB1" w:rsidRPr="008F7DB1" w:rsidRDefault="008F7DB1" w:rsidP="008F7D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DB1" w:rsidRPr="008F7DB1" w:rsidRDefault="008F7DB1" w:rsidP="008F7D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0011"/>
      <w:bookmarkEnd w:id="1"/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8F7DB1" w:rsidRPr="008F7DB1" w:rsidRDefault="008F7DB1" w:rsidP="008F7D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комитета </w:t>
      </w:r>
    </w:p>
    <w:p w:rsidR="008F7DB1" w:rsidRPr="008F7DB1" w:rsidRDefault="008F7DB1" w:rsidP="008F7D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>Кушманского</w:t>
      </w:r>
      <w:proofErr w:type="spellEnd"/>
      <w:r w:rsidRPr="008F7D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F7DB1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Л.Р.Сафина</w:t>
      </w:r>
      <w:proofErr w:type="spellEnd"/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4" w:rsidRPr="00F00C54" w:rsidRDefault="00F00C54" w:rsidP="00F0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0C54" w:rsidRPr="00F00C54" w:rsidSect="000B5233">
      <w:pgSz w:w="11906" w:h="16838"/>
      <w:pgMar w:top="993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D1751"/>
    <w:multiLevelType w:val="hybridMultilevel"/>
    <w:tmpl w:val="37D2DC42"/>
    <w:lvl w:ilvl="0" w:tplc="F894F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808EF"/>
    <w:multiLevelType w:val="hybridMultilevel"/>
    <w:tmpl w:val="D9FE9C0E"/>
    <w:lvl w:ilvl="0" w:tplc="D340F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1A"/>
    <w:rsid w:val="00044A27"/>
    <w:rsid w:val="0006021A"/>
    <w:rsid w:val="000617A5"/>
    <w:rsid w:val="00072382"/>
    <w:rsid w:val="000B5233"/>
    <w:rsid w:val="000E6D52"/>
    <w:rsid w:val="0010365E"/>
    <w:rsid w:val="002270B4"/>
    <w:rsid w:val="00252A22"/>
    <w:rsid w:val="00283340"/>
    <w:rsid w:val="002B6DB3"/>
    <w:rsid w:val="002D0CB1"/>
    <w:rsid w:val="002D253C"/>
    <w:rsid w:val="002F7497"/>
    <w:rsid w:val="00313196"/>
    <w:rsid w:val="00315EBC"/>
    <w:rsid w:val="00345F2B"/>
    <w:rsid w:val="003C085A"/>
    <w:rsid w:val="004203F7"/>
    <w:rsid w:val="004516C7"/>
    <w:rsid w:val="00453F46"/>
    <w:rsid w:val="004D5607"/>
    <w:rsid w:val="00522BF0"/>
    <w:rsid w:val="005266BA"/>
    <w:rsid w:val="006953DC"/>
    <w:rsid w:val="006D7625"/>
    <w:rsid w:val="006F623C"/>
    <w:rsid w:val="0071579A"/>
    <w:rsid w:val="00754B5C"/>
    <w:rsid w:val="00896F10"/>
    <w:rsid w:val="008A156C"/>
    <w:rsid w:val="008F7DB1"/>
    <w:rsid w:val="00913D8F"/>
    <w:rsid w:val="00934206"/>
    <w:rsid w:val="0096332F"/>
    <w:rsid w:val="009A1441"/>
    <w:rsid w:val="009B38D9"/>
    <w:rsid w:val="009E74CD"/>
    <w:rsid w:val="00AB6080"/>
    <w:rsid w:val="00AE0569"/>
    <w:rsid w:val="00B00200"/>
    <w:rsid w:val="00B04CAF"/>
    <w:rsid w:val="00B546BF"/>
    <w:rsid w:val="00B83AFC"/>
    <w:rsid w:val="00BA0C46"/>
    <w:rsid w:val="00BE0AD4"/>
    <w:rsid w:val="00C109EE"/>
    <w:rsid w:val="00C12859"/>
    <w:rsid w:val="00C317F8"/>
    <w:rsid w:val="00CA65C8"/>
    <w:rsid w:val="00CC5320"/>
    <w:rsid w:val="00D869F7"/>
    <w:rsid w:val="00D86A00"/>
    <w:rsid w:val="00DB1CD3"/>
    <w:rsid w:val="00E13197"/>
    <w:rsid w:val="00E3460C"/>
    <w:rsid w:val="00E3635C"/>
    <w:rsid w:val="00E61A76"/>
    <w:rsid w:val="00F00C54"/>
    <w:rsid w:val="00F13EE4"/>
    <w:rsid w:val="00F23F36"/>
    <w:rsid w:val="00F3625A"/>
    <w:rsid w:val="00F577C0"/>
    <w:rsid w:val="00FC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FD50"/>
  <w15:docId w15:val="{E5549962-E808-4020-B735-E1024A5F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2A22"/>
    <w:pPr>
      <w:ind w:left="720"/>
      <w:contextualSpacing/>
    </w:pPr>
  </w:style>
  <w:style w:type="paragraph" w:customStyle="1" w:styleId="1">
    <w:name w:val="Ñòèëü1"/>
    <w:basedOn w:val="a"/>
    <w:link w:val="10"/>
    <w:rsid w:val="00913D8F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913D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E0569"/>
    <w:rPr>
      <w:color w:val="0000FF"/>
      <w:u w:val="single"/>
    </w:rPr>
  </w:style>
  <w:style w:type="paragraph" w:customStyle="1" w:styleId="11">
    <w:name w:val="Обычный1"/>
    <w:basedOn w:val="a"/>
    <w:rsid w:val="000B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0B5233"/>
  </w:style>
  <w:style w:type="paragraph" w:customStyle="1" w:styleId="headertext">
    <w:name w:val="headertext"/>
    <w:basedOn w:val="a"/>
    <w:rsid w:val="000B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984C6-E306-4401-A106-1FA97E52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Пользователь Windows</cp:lastModifiedBy>
  <cp:revision>5</cp:revision>
  <cp:lastPrinted>2022-01-18T06:37:00Z</cp:lastPrinted>
  <dcterms:created xsi:type="dcterms:W3CDTF">2023-04-08T06:49:00Z</dcterms:created>
  <dcterms:modified xsi:type="dcterms:W3CDTF">2023-04-08T08:32:00Z</dcterms:modified>
</cp:coreProperties>
</file>