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6D46D9" w:rsidRPr="002F70BD" w:rsidTr="00A4400A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D46D9" w:rsidRPr="002F70BD" w:rsidRDefault="006D46D9" w:rsidP="00A4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6D46D9" w:rsidRPr="002F70BD" w:rsidRDefault="006D46D9" w:rsidP="00A4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КУШМАНСКОГО   СЕЛЬСКОГО ПОСЕЛЕНИЯ</w:t>
            </w:r>
          </w:p>
          <w:p w:rsidR="006D46D9" w:rsidRPr="002F70BD" w:rsidRDefault="006D46D9" w:rsidP="00A4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КАЙБИЦКОГО МУНИЦИПАЛЬНОГО РАЙОНА</w:t>
            </w:r>
          </w:p>
          <w:p w:rsidR="006D46D9" w:rsidRPr="002F70BD" w:rsidRDefault="006D46D9" w:rsidP="00A4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6D46D9" w:rsidRPr="002F70BD" w:rsidRDefault="006D46D9" w:rsidP="00A4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D46D9" w:rsidRPr="002F70BD" w:rsidRDefault="006D46D9" w:rsidP="00A440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D46D9" w:rsidRPr="002F70BD" w:rsidRDefault="006D46D9" w:rsidP="00A44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 </w:t>
            </w: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</w:t>
            </w: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ЕСПУБЛИКАСЫ</w:t>
            </w:r>
          </w:p>
          <w:p w:rsidR="006D46D9" w:rsidRPr="002F70BD" w:rsidRDefault="006D46D9" w:rsidP="00A4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КАЙБЫЧ</w:t>
            </w:r>
          </w:p>
          <w:p w:rsidR="006D46D9" w:rsidRPr="002F70BD" w:rsidRDefault="006D46D9" w:rsidP="00A4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6D46D9" w:rsidRPr="002F70BD" w:rsidRDefault="006D46D9" w:rsidP="00A4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КОШМАН АВЫЛ ЖИРЛЕГЕ БАШКАРМА КОМИТЕТЫ</w:t>
            </w:r>
          </w:p>
          <w:p w:rsidR="006D46D9" w:rsidRPr="002F70BD" w:rsidRDefault="006D46D9" w:rsidP="00A4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6D46D9" w:rsidRPr="002F70BD" w:rsidRDefault="006D46D9" w:rsidP="006D46D9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</w:pPr>
      <w:r w:rsidRPr="002F70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6D46D9" w:rsidRPr="002F70BD" w:rsidRDefault="006D46D9" w:rsidP="006D46D9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</w:pPr>
    </w:p>
    <w:p w:rsidR="006D46D9" w:rsidRPr="002F70BD" w:rsidRDefault="006D46D9" w:rsidP="006D4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от 10.10.2016                       с. </w:t>
      </w:r>
      <w:proofErr w:type="spellStart"/>
      <w:r w:rsidRPr="002F70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Кушманы</w:t>
      </w:r>
      <w:proofErr w:type="spellEnd"/>
      <w:r w:rsidRPr="002F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14</w:t>
      </w:r>
    </w:p>
    <w:p w:rsidR="006D46D9" w:rsidRPr="002F70BD" w:rsidRDefault="006D46D9" w:rsidP="006D46D9"/>
    <w:p w:rsidR="00A8613E" w:rsidRDefault="006D46D9" w:rsidP="00A86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13E">
        <w:rPr>
          <w:rFonts w:ascii="Times New Roman" w:hAnsi="Times New Roman" w:cs="Times New Roman"/>
          <w:sz w:val="28"/>
          <w:szCs w:val="28"/>
        </w:rPr>
        <w:t>О местах первичного  сбора и размещения</w:t>
      </w:r>
    </w:p>
    <w:p w:rsidR="00A8613E" w:rsidRDefault="00A8613E" w:rsidP="00A86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отработанных ртутьсодержащих ламп  у </w:t>
      </w:r>
    </w:p>
    <w:p w:rsidR="00A8613E" w:rsidRDefault="00A8613E" w:rsidP="00A86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потребителей ртутьсодержащих ламп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8613E" w:rsidRDefault="00A8613E" w:rsidP="00A86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6D46D9">
        <w:rPr>
          <w:rFonts w:ascii="Times New Roman" w:hAnsi="Times New Roman" w:cs="Times New Roman"/>
          <w:sz w:val="28"/>
          <w:szCs w:val="28"/>
        </w:rPr>
        <w:t>Кушма</w:t>
      </w:r>
      <w:r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A8613E" w:rsidRDefault="00A8613E" w:rsidP="00A86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поселения Кайбицкого  муниципального</w:t>
      </w:r>
    </w:p>
    <w:p w:rsidR="00A8613E" w:rsidRDefault="00A8613E" w:rsidP="00A86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A8613E" w:rsidRDefault="00A8613E" w:rsidP="00A8613E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613E" w:rsidRDefault="00A8613E" w:rsidP="00A8613E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 соответствии  с Правилами  обращения 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 которых может повлечь причинение вреда жизни, здоровью граждан, вреда животным, растениям  и окружающей среде, утвержденными постановлением Правительства Российской Ф</w:t>
      </w:r>
      <w:r w:rsidR="006D46D9">
        <w:rPr>
          <w:rFonts w:ascii="Times New Roman" w:hAnsi="Times New Roman"/>
          <w:color w:val="000000"/>
          <w:sz w:val="28"/>
          <w:szCs w:val="28"/>
        </w:rPr>
        <w:t>едерации от 03.09.2010 г № 681 (</w:t>
      </w:r>
      <w:r>
        <w:rPr>
          <w:rFonts w:ascii="Times New Roman" w:hAnsi="Times New Roman"/>
          <w:color w:val="000000"/>
          <w:sz w:val="28"/>
          <w:szCs w:val="28"/>
        </w:rPr>
        <w:t>в редакции постановления от 01.10.2013 г. №860),</w:t>
      </w:r>
      <w:proofErr w:type="gramEnd"/>
    </w:p>
    <w:p w:rsidR="00A8613E" w:rsidRDefault="00A8613E" w:rsidP="00A8613E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постановляю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A8613E" w:rsidRDefault="00A8613E" w:rsidP="00A8613E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Сбор  и накопление отработанных ртутьсодержащих ламп  на территории </w:t>
      </w:r>
      <w:proofErr w:type="spellStart"/>
      <w:r w:rsidR="006D46D9">
        <w:rPr>
          <w:rFonts w:ascii="Times New Roman" w:hAnsi="Times New Roman"/>
          <w:color w:val="000000"/>
          <w:sz w:val="28"/>
          <w:szCs w:val="28"/>
        </w:rPr>
        <w:t>Кушма</w:t>
      </w:r>
      <w:r>
        <w:rPr>
          <w:rFonts w:ascii="Times New Roman" w:hAnsi="Times New Roman"/>
          <w:color w:val="000000"/>
          <w:sz w:val="28"/>
          <w:szCs w:val="28"/>
        </w:rPr>
        <w:t>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осуществлять в соответствии с Правилами обращения с отходами  производства и потребления в части 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 </w:t>
      </w:r>
      <w:r w:rsidR="00BE0E3D">
        <w:rPr>
          <w:rFonts w:ascii="Times New Roman" w:hAnsi="Times New Roman"/>
          <w:color w:val="000000"/>
          <w:sz w:val="28"/>
          <w:szCs w:val="28"/>
        </w:rPr>
        <w:t>Правительства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от 03.09.2010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6D46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681  (в редакции  постановления  от 01.01.2013 г.</w:t>
      </w:r>
      <w:r w:rsidR="006D46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="006D46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860</w:t>
      </w:r>
      <w:r w:rsidR="006D46D9">
        <w:rPr>
          <w:rFonts w:ascii="Times New Roman" w:hAnsi="Times New Roman"/>
          <w:color w:val="000000"/>
          <w:sz w:val="28"/>
          <w:szCs w:val="28"/>
        </w:rPr>
        <w:t>)</w:t>
      </w:r>
    </w:p>
    <w:p w:rsidR="00A8613E" w:rsidRDefault="00A8613E" w:rsidP="00A8613E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Определить  места первичного  сбора и  размещения отработанных 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 в многоквартирных домах   и имеющих заключенный собственниками указанных помещений договор управления многоквартирными домами или договор  оказания  услуг и  (или) </w:t>
      </w:r>
      <w:r>
        <w:rPr>
          <w:rFonts w:ascii="Times New Roman" w:hAnsi="Times New Roman"/>
          <w:sz w:val="28"/>
          <w:szCs w:val="28"/>
        </w:rPr>
        <w:lastRenderedPageBreak/>
        <w:t xml:space="preserve">выполнения работ по содержанию и ремонту общего  имущества  в таких  домах)  на территории </w:t>
      </w:r>
      <w:proofErr w:type="spellStart"/>
      <w:r w:rsidR="006D46D9">
        <w:rPr>
          <w:rFonts w:ascii="Times New Roman" w:hAnsi="Times New Roman"/>
          <w:sz w:val="28"/>
          <w:szCs w:val="28"/>
        </w:rPr>
        <w:t>Кушма</w:t>
      </w:r>
      <w:r>
        <w:rPr>
          <w:rFonts w:ascii="Times New Roman" w:hAnsi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приложением  к настоящему постановлению.</w:t>
      </w:r>
    </w:p>
    <w:p w:rsidR="00A8613E" w:rsidRDefault="00A8613E" w:rsidP="00A8613E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Разъяснить населению, что  в соответствии с пунктом 10.1 Правил  обращения  с отходами производства и потребления в части осветительных устройств, электрических ламп, ненадлежащий сбор, накопление, использование, обезвреживание, транспортирование и размещение которых может повлечь причинение вреда жизни, здоровью  граждан, вреда животным, растениям и окружающей среде, утвержденных постановлением Правительства Российской Федерации от 03.09.2010 г. №681 (в  редакции постановления от 01.10.2013 г. №860) самостоятельные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транспортирование отработанных ртутьсодержащих ламп потребителями до первичного места сбора и размещения отработанных ртутьсодержащих ламп аналогичного размера или иной  таре, обеспечивающей   сохранность таких ламп при их транспортировании.</w:t>
      </w:r>
    </w:p>
    <w:p w:rsidR="00A8613E" w:rsidRDefault="00A8613E" w:rsidP="00A8613E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Разместить настоящее поста</w:t>
      </w:r>
      <w:r w:rsidR="006D46D9">
        <w:rPr>
          <w:rFonts w:ascii="Times New Roman" w:hAnsi="Times New Roman"/>
          <w:sz w:val="28"/>
          <w:szCs w:val="28"/>
        </w:rPr>
        <w:t xml:space="preserve">новление на официальном  сайте </w:t>
      </w:r>
      <w:proofErr w:type="spellStart"/>
      <w:r w:rsidR="006D46D9">
        <w:rPr>
          <w:rFonts w:ascii="Times New Roman" w:hAnsi="Times New Roman"/>
          <w:sz w:val="28"/>
          <w:szCs w:val="28"/>
        </w:rPr>
        <w:t>Кушма</w:t>
      </w:r>
      <w:r>
        <w:rPr>
          <w:rFonts w:ascii="Times New Roman" w:hAnsi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в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телекоммуникационной сети  Интернет, а также разместить  соответствующую информацию на информационных стендах по адресам:</w:t>
      </w:r>
    </w:p>
    <w:p w:rsidR="00A8613E" w:rsidRDefault="00A8613E" w:rsidP="00A8613E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с.</w:t>
      </w:r>
      <w:r w:rsidR="006D4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46D9">
        <w:rPr>
          <w:rFonts w:ascii="Times New Roman" w:hAnsi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/>
          <w:sz w:val="28"/>
          <w:szCs w:val="28"/>
        </w:rPr>
        <w:t>, ул. Центральная</w:t>
      </w:r>
      <w:r w:rsidR="006D46D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д.</w:t>
      </w:r>
      <w:r w:rsidR="006D46D9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;</w:t>
      </w:r>
    </w:p>
    <w:p w:rsidR="00A8613E" w:rsidRDefault="006D46D9" w:rsidP="00A8613E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пос. </w:t>
      </w:r>
      <w:proofErr w:type="spellStart"/>
      <w:r>
        <w:rPr>
          <w:rFonts w:ascii="Times New Roman" w:hAnsi="Times New Roman"/>
          <w:sz w:val="28"/>
          <w:szCs w:val="28"/>
        </w:rPr>
        <w:t>Русаковского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лесничества</w:t>
      </w:r>
      <w:r w:rsidR="00A8613E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/>
          <w:sz w:val="28"/>
          <w:szCs w:val="28"/>
        </w:rPr>
        <w:t>Залесная</w:t>
      </w:r>
      <w:proofErr w:type="gramEnd"/>
      <w:r>
        <w:rPr>
          <w:rFonts w:ascii="Times New Roman" w:hAnsi="Times New Roman"/>
          <w:sz w:val="28"/>
          <w:szCs w:val="28"/>
        </w:rPr>
        <w:t xml:space="preserve">, д. </w:t>
      </w:r>
      <w:r w:rsidR="00C32FB6">
        <w:rPr>
          <w:rFonts w:ascii="Times New Roman" w:hAnsi="Times New Roman"/>
          <w:sz w:val="28"/>
          <w:szCs w:val="28"/>
        </w:rPr>
        <w:t>8</w:t>
      </w:r>
      <w:r w:rsidR="00A8613E">
        <w:rPr>
          <w:rFonts w:ascii="Times New Roman" w:hAnsi="Times New Roman"/>
          <w:sz w:val="28"/>
          <w:szCs w:val="28"/>
        </w:rPr>
        <w:t>,</w:t>
      </w:r>
    </w:p>
    <w:p w:rsidR="00A8613E" w:rsidRDefault="00A8613E" w:rsidP="00A8613E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подписания.</w:t>
      </w:r>
    </w:p>
    <w:p w:rsidR="00A8613E" w:rsidRDefault="00A8613E" w:rsidP="00A8613E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руководителя исполнительного комитета.</w:t>
      </w:r>
    </w:p>
    <w:p w:rsidR="00A8613E" w:rsidRDefault="00A8613E" w:rsidP="00A8613E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</w:p>
    <w:p w:rsidR="006B5478" w:rsidRDefault="006B5478" w:rsidP="00A8613E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</w:p>
    <w:p w:rsidR="00A8613E" w:rsidRDefault="00A8613E" w:rsidP="00A8613E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A8613E" w:rsidRDefault="006B5478" w:rsidP="00A8613E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Кушман</w:t>
      </w:r>
      <w:r w:rsidR="00A8613E">
        <w:rPr>
          <w:rFonts w:ascii="Times New Roman" w:hAnsi="Times New Roman"/>
          <w:sz w:val="28"/>
          <w:szCs w:val="28"/>
        </w:rPr>
        <w:t>ского</w:t>
      </w:r>
      <w:proofErr w:type="spellEnd"/>
      <w:r w:rsidR="00A8613E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8613E" w:rsidRDefault="00A8613E" w:rsidP="00A8613E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Кайбицкого муниципального района</w:t>
      </w:r>
    </w:p>
    <w:p w:rsidR="00A8613E" w:rsidRDefault="00A8613E" w:rsidP="00A861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</w:t>
      </w:r>
      <w:r w:rsidR="006B547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6B5478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.Р.</w:t>
      </w:r>
      <w:r w:rsidR="006B5478">
        <w:rPr>
          <w:rFonts w:ascii="Times New Roman" w:hAnsi="Times New Roman"/>
          <w:sz w:val="28"/>
          <w:szCs w:val="28"/>
        </w:rPr>
        <w:t xml:space="preserve"> Саф</w:t>
      </w:r>
      <w:r>
        <w:rPr>
          <w:rFonts w:ascii="Times New Roman" w:hAnsi="Times New Roman"/>
          <w:sz w:val="28"/>
          <w:szCs w:val="28"/>
        </w:rPr>
        <w:t>ин</w:t>
      </w:r>
      <w:r w:rsidR="006B5478">
        <w:rPr>
          <w:rFonts w:ascii="Times New Roman" w:hAnsi="Times New Roman"/>
          <w:sz w:val="28"/>
          <w:szCs w:val="28"/>
        </w:rPr>
        <w:t>а</w:t>
      </w:r>
    </w:p>
    <w:p w:rsidR="00A8613E" w:rsidRDefault="006B5478" w:rsidP="00A861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8613E" w:rsidRDefault="00A8613E" w:rsidP="00A8613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8613E" w:rsidRDefault="00A8613E" w:rsidP="00A8613E"/>
    <w:p w:rsidR="00A8613E" w:rsidRDefault="00A8613E" w:rsidP="00A8613E"/>
    <w:p w:rsidR="00F14F7B" w:rsidRDefault="00F14F7B" w:rsidP="00A86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56"/>
          <w:szCs w:val="56"/>
        </w:rPr>
      </w:pPr>
    </w:p>
    <w:sectPr w:rsidR="00F14F7B" w:rsidSect="00A951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2C9"/>
    <w:multiLevelType w:val="hybridMultilevel"/>
    <w:tmpl w:val="9142FA44"/>
    <w:lvl w:ilvl="0" w:tplc="A630E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30EE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E3A2B"/>
    <w:multiLevelType w:val="hybridMultilevel"/>
    <w:tmpl w:val="DF8ECA06"/>
    <w:lvl w:ilvl="0" w:tplc="D700A1C4">
      <w:start w:val="1"/>
      <w:numFmt w:val="decimal"/>
      <w:lvlText w:val="3.%1."/>
      <w:lvlJc w:val="left"/>
      <w:pPr>
        <w:ind w:left="0" w:firstLine="284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B53D5"/>
    <w:multiLevelType w:val="hybridMultilevel"/>
    <w:tmpl w:val="19EE04C2"/>
    <w:lvl w:ilvl="0" w:tplc="5D60B1AA">
      <w:start w:val="1"/>
      <w:numFmt w:val="decimal"/>
      <w:suff w:val="space"/>
      <w:lvlText w:val="1.%1."/>
      <w:lvlJc w:val="center"/>
      <w:pPr>
        <w:ind w:left="0" w:firstLine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C94D5A"/>
    <w:multiLevelType w:val="hybridMultilevel"/>
    <w:tmpl w:val="91C6E642"/>
    <w:lvl w:ilvl="0" w:tplc="A630E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E1AFC"/>
    <w:multiLevelType w:val="hybridMultilevel"/>
    <w:tmpl w:val="0AD4A80E"/>
    <w:lvl w:ilvl="0" w:tplc="8F6A63D2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7E90424"/>
    <w:multiLevelType w:val="hybridMultilevel"/>
    <w:tmpl w:val="EC285D52"/>
    <w:lvl w:ilvl="0" w:tplc="C96CEE9C">
      <w:start w:val="1"/>
      <w:numFmt w:val="decimal"/>
      <w:lvlText w:val="2.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7E6C49A3"/>
    <w:multiLevelType w:val="hybridMultilevel"/>
    <w:tmpl w:val="B40231AA"/>
    <w:lvl w:ilvl="0" w:tplc="DC2C191C">
      <w:start w:val="1"/>
      <w:numFmt w:val="decimal"/>
      <w:suff w:val="space"/>
      <w:lvlText w:val="5.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51D8"/>
    <w:rsid w:val="005942EE"/>
    <w:rsid w:val="005E33E9"/>
    <w:rsid w:val="006913FC"/>
    <w:rsid w:val="006B5478"/>
    <w:rsid w:val="006D46D9"/>
    <w:rsid w:val="006F4E11"/>
    <w:rsid w:val="00780312"/>
    <w:rsid w:val="00837BAA"/>
    <w:rsid w:val="00896571"/>
    <w:rsid w:val="00931714"/>
    <w:rsid w:val="00A11E7D"/>
    <w:rsid w:val="00A8613E"/>
    <w:rsid w:val="00A951D8"/>
    <w:rsid w:val="00BE0E3D"/>
    <w:rsid w:val="00C32FB6"/>
    <w:rsid w:val="00D4156D"/>
    <w:rsid w:val="00D4624F"/>
    <w:rsid w:val="00D635A1"/>
    <w:rsid w:val="00DD41C8"/>
    <w:rsid w:val="00EB2FB6"/>
    <w:rsid w:val="00F0525D"/>
    <w:rsid w:val="00F14F7B"/>
    <w:rsid w:val="00FB27FB"/>
    <w:rsid w:val="00FF6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B6"/>
  </w:style>
  <w:style w:type="paragraph" w:styleId="1">
    <w:name w:val="heading 1"/>
    <w:basedOn w:val="a"/>
    <w:next w:val="a"/>
    <w:link w:val="10"/>
    <w:qFormat/>
    <w:rsid w:val="00F14F7B"/>
    <w:pPr>
      <w:keepNext/>
      <w:keepLines/>
      <w:spacing w:before="60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14F7B"/>
    <w:pPr>
      <w:keepNext/>
      <w:keepLines/>
      <w:spacing w:before="3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F7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14F7B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3">
    <w:name w:val="List Paragraph"/>
    <w:basedOn w:val="a"/>
    <w:uiPriority w:val="34"/>
    <w:qFormat/>
    <w:rsid w:val="00F14F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4">
    <w:name w:val="Hyperlink"/>
    <w:uiPriority w:val="99"/>
    <w:unhideWhenUsed/>
    <w:rsid w:val="00F14F7B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14F7B"/>
    <w:pPr>
      <w:tabs>
        <w:tab w:val="right" w:leader="dot" w:pos="10348"/>
      </w:tabs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F14F7B"/>
    <w:pPr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1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F7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965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uiPriority w:val="99"/>
    <w:rsid w:val="00896571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896571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5</cp:revision>
  <cp:lastPrinted>2016-10-22T07:31:00Z</cp:lastPrinted>
  <dcterms:created xsi:type="dcterms:W3CDTF">2016-10-20T12:22:00Z</dcterms:created>
  <dcterms:modified xsi:type="dcterms:W3CDTF">2016-10-22T07:31:00Z</dcterms:modified>
</cp:coreProperties>
</file>