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pPr w:leftFromText="180" w:rightFromText="180" w:vertAnchor="page" w:horzAnchor="margin" w:tblpY="52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80"/>
        <w:gridCol w:w="1841"/>
        <w:gridCol w:w="3650"/>
      </w:tblGrid>
      <w:tr w:rsidR="00A47280" w:rsidRPr="00B237D7" w:rsidTr="00A47280">
        <w:trPr>
          <w:trHeight w:val="1980"/>
        </w:trPr>
        <w:tc>
          <w:tcPr>
            <w:tcW w:w="4080" w:type="dxa"/>
          </w:tcPr>
          <w:p w:rsidR="00A47280" w:rsidRPr="00B237D7" w:rsidRDefault="006972E0" w:rsidP="00A47280">
            <w:pPr>
              <w:ind w:left="567" w:hanging="99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СОВЕТ КУШМАНС</w:t>
            </w:r>
            <w:r w:rsidR="00A47280" w:rsidRPr="00B237D7">
              <w:rPr>
                <w:rFonts w:ascii="Times New Roman" w:hAnsi="Times New Roman"/>
                <w:b/>
                <w:sz w:val="24"/>
                <w:szCs w:val="24"/>
              </w:rPr>
              <w:t xml:space="preserve">КОГО СЕЛЬСКОГО ПОСЕЛЕНИЯ КАЙБИЦКОГО МУНИЦИПАЛЬНОГО РАЙОНА </w:t>
            </w:r>
          </w:p>
          <w:p w:rsidR="00A47280" w:rsidRPr="00B237D7" w:rsidRDefault="00A47280" w:rsidP="00A47280">
            <w:pPr>
              <w:ind w:left="567" w:hanging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37D7">
              <w:rPr>
                <w:rFonts w:ascii="Times New Roman" w:hAnsi="Times New Roman"/>
                <w:b/>
                <w:sz w:val="24"/>
                <w:szCs w:val="24"/>
              </w:rPr>
              <w:t>РЕСПУБЛИКИ ТАТАРСТАН</w:t>
            </w:r>
          </w:p>
          <w:p w:rsidR="00A47280" w:rsidRPr="00B237D7" w:rsidRDefault="00A47280" w:rsidP="00A47280">
            <w:pPr>
              <w:ind w:left="567" w:hanging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1" w:type="dxa"/>
          </w:tcPr>
          <w:p w:rsidR="00A47280" w:rsidRDefault="00A47280" w:rsidP="00A47280">
            <w:pPr>
              <w:ind w:left="293" w:hanging="29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7280" w:rsidRPr="00EC0AAE" w:rsidRDefault="00A47280" w:rsidP="00A472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  <w:hideMark/>
          </w:tcPr>
          <w:p w:rsidR="00A47280" w:rsidRPr="00B237D7" w:rsidRDefault="00A47280" w:rsidP="00A4728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B237D7">
              <w:rPr>
                <w:rFonts w:ascii="Times New Roman" w:hAnsi="Times New Roman"/>
                <w:b/>
                <w:sz w:val="24"/>
                <w:szCs w:val="24"/>
              </w:rPr>
              <w:t xml:space="preserve">ТАТАРСТАН РЕСПУБЛИКАСЫ </w:t>
            </w:r>
          </w:p>
          <w:p w:rsidR="00A47280" w:rsidRPr="00B237D7" w:rsidRDefault="00A47280" w:rsidP="00A4728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B237D7">
              <w:rPr>
                <w:rFonts w:ascii="Times New Roman" w:hAnsi="Times New Roman"/>
                <w:b/>
                <w:sz w:val="24"/>
                <w:szCs w:val="24"/>
              </w:rPr>
              <w:t xml:space="preserve">КАЙБЫЧ МУНИЦИПАЛЬ РАЙОНЫ </w:t>
            </w:r>
          </w:p>
          <w:p w:rsidR="00A47280" w:rsidRPr="00B237D7" w:rsidRDefault="006972E0" w:rsidP="006972E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КОШМАН</w:t>
            </w:r>
            <w:r w:rsidR="00A47280" w:rsidRPr="00B237D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АВЫЛ ҖИРЛЕГЕ СОВЕТЫ</w:t>
            </w:r>
          </w:p>
        </w:tc>
      </w:tr>
    </w:tbl>
    <w:p w:rsidR="00FD2268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2268" w:rsidRDefault="00717057" w:rsidP="00FD22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с.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972E0">
        <w:rPr>
          <w:rFonts w:ascii="Times New Roman" w:eastAsia="Times New Roman" w:hAnsi="Times New Roman"/>
          <w:b/>
          <w:sz w:val="28"/>
          <w:szCs w:val="28"/>
          <w:lang w:eastAsia="ru-RU"/>
        </w:rPr>
        <w:t>Кушманы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11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</w:t>
      </w:r>
      <w:r w:rsidR="000111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0111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6E36E9">
        <w:rPr>
          <w:rFonts w:ascii="Times New Roman" w:eastAsia="Times New Roman" w:hAnsi="Times New Roman"/>
          <w:b/>
          <w:sz w:val="28"/>
          <w:szCs w:val="28"/>
          <w:lang w:eastAsia="ru-RU"/>
        </w:rPr>
        <w:t>0</w:t>
      </w:r>
      <w:r w:rsidR="004E4384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6E36E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апреля</w:t>
      </w:r>
      <w:r w:rsidR="00FD22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</w:t>
      </w:r>
      <w:r w:rsidR="00084C3C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bookmarkStart w:id="0" w:name="_GoBack"/>
      <w:bookmarkEnd w:id="0"/>
      <w:r w:rsidR="00FD22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</w:p>
    <w:p w:rsidR="00FD2268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2268" w:rsidRDefault="006E36E9" w:rsidP="00FD22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РЕШЕНИЕ № </w:t>
      </w:r>
      <w:r w:rsidR="006972E0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</w:p>
    <w:p w:rsidR="006E36E9" w:rsidRDefault="006E36E9" w:rsidP="00FD2268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2268" w:rsidRDefault="006E36E9" w:rsidP="00FD2268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 утверждении </w:t>
      </w:r>
      <w:r w:rsidR="00165D22">
        <w:rPr>
          <w:rFonts w:ascii="Times New Roman" w:eastAsia="Times New Roman" w:hAnsi="Times New Roman"/>
          <w:b/>
          <w:sz w:val="28"/>
          <w:szCs w:val="28"/>
          <w:lang w:eastAsia="ru-RU"/>
        </w:rPr>
        <w:t>плана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социально-экономического развития </w:t>
      </w:r>
      <w:r w:rsidR="009740C2">
        <w:rPr>
          <w:rFonts w:ascii="Times New Roman" w:eastAsia="Times New Roman" w:hAnsi="Times New Roman"/>
          <w:b/>
          <w:sz w:val="28"/>
          <w:szCs w:val="28"/>
          <w:lang w:eastAsia="ru-RU"/>
        </w:rPr>
        <w:t>Кушман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>ского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поселения Кайбицкого муниципального  рай</w:t>
      </w:r>
      <w:r w:rsidR="000111CF">
        <w:rPr>
          <w:rFonts w:ascii="Times New Roman" w:eastAsia="Times New Roman" w:hAnsi="Times New Roman"/>
          <w:b/>
          <w:sz w:val="28"/>
          <w:szCs w:val="28"/>
          <w:lang w:eastAsia="ru-RU"/>
        </w:rPr>
        <w:t>она Республики Татарстан на 201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-2021 и плановый период до 2030 года</w:t>
      </w:r>
      <w:r w:rsidR="009740C2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FD2268" w:rsidRDefault="00FD2268" w:rsidP="00FD2268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2268" w:rsidRDefault="006E36E9" w:rsidP="00FD22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 законом от 28 июня 2014 года №172- ФЗ «О стратегическом планировании в Российской Федерации</w:t>
      </w:r>
      <w:r w:rsidR="00FD2268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(далее ФЗ – 172),  Законом</w:t>
      </w:r>
      <w:r w:rsidR="00FD2268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Республики 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атарстан от 16 марта 2016 года № 12-ЗРТ «О  стратегическом планировании в Республике Татарстан», законом Республики Татарстан от 10 июня 2015 года №40-ЗРТ « Об утверждении Стратегии социально-экономического развития Республики Татарстан до 2030 года»,</w:t>
      </w:r>
      <w:r w:rsidR="00FD2268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Устава муниципального образования «</w:t>
      </w:r>
      <w:r w:rsidR="009740C2">
        <w:rPr>
          <w:rFonts w:ascii="Times New Roman" w:eastAsia="Times New Roman" w:hAnsi="Times New Roman"/>
          <w:sz w:val="28"/>
          <w:szCs w:val="28"/>
          <w:lang w:eastAsia="ru-RU"/>
        </w:rPr>
        <w:t>Кушман</w:t>
      </w:r>
      <w:r w:rsidR="00EC0AAE">
        <w:rPr>
          <w:rFonts w:ascii="Times New Roman" w:eastAsia="Times New Roman" w:hAnsi="Times New Roman"/>
          <w:sz w:val="28"/>
          <w:szCs w:val="28"/>
          <w:lang w:eastAsia="ru-RU"/>
        </w:rPr>
        <w:t xml:space="preserve">ское </w:t>
      </w:r>
      <w:r w:rsidR="00FD2268">
        <w:rPr>
          <w:rFonts w:ascii="Times New Roman" w:eastAsia="Times New Roman" w:hAnsi="Times New Roman"/>
          <w:sz w:val="28"/>
          <w:szCs w:val="28"/>
          <w:lang w:eastAsia="ru-RU"/>
        </w:rPr>
        <w:t xml:space="preserve">   сельское поселение Кайбицкого муниципального района Республики</w:t>
      </w:r>
      <w:r w:rsidR="00717057">
        <w:rPr>
          <w:rFonts w:ascii="Times New Roman" w:eastAsia="Times New Roman" w:hAnsi="Times New Roman"/>
          <w:sz w:val="28"/>
          <w:szCs w:val="28"/>
          <w:lang w:eastAsia="ru-RU"/>
        </w:rPr>
        <w:t xml:space="preserve"> Татарстан</w:t>
      </w:r>
      <w:r w:rsidR="009740C2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17057">
        <w:rPr>
          <w:rFonts w:ascii="Times New Roman" w:eastAsia="Times New Roman" w:hAnsi="Times New Roman"/>
          <w:sz w:val="28"/>
          <w:szCs w:val="28"/>
          <w:lang w:eastAsia="ru-RU"/>
        </w:rPr>
        <w:t xml:space="preserve">,  Совет </w:t>
      </w:r>
      <w:r w:rsidR="009740C2">
        <w:rPr>
          <w:rFonts w:ascii="Times New Roman" w:eastAsia="Times New Roman" w:hAnsi="Times New Roman"/>
          <w:sz w:val="28"/>
          <w:szCs w:val="28"/>
          <w:lang w:eastAsia="ru-RU"/>
        </w:rPr>
        <w:t>Кушман</w:t>
      </w:r>
      <w:r w:rsidR="00EC0AAE">
        <w:rPr>
          <w:rFonts w:ascii="Times New Roman" w:eastAsia="Times New Roman" w:hAnsi="Times New Roman"/>
          <w:sz w:val="28"/>
          <w:szCs w:val="28"/>
          <w:lang w:eastAsia="ru-RU"/>
        </w:rPr>
        <w:t>ского</w:t>
      </w:r>
      <w:r w:rsidR="00FD2268">
        <w:rPr>
          <w:rFonts w:ascii="Times New Roman" w:eastAsia="Times New Roman" w:hAnsi="Times New Roman"/>
          <w:sz w:val="28"/>
          <w:szCs w:val="28"/>
          <w:lang w:eastAsia="ru-RU"/>
        </w:rPr>
        <w:t xml:space="preserve">  сельского поселения Кайбицкого муниципального района Республики Татарстан </w:t>
      </w:r>
    </w:p>
    <w:p w:rsidR="00FD2268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2268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РЕШИЛ:</w:t>
      </w:r>
    </w:p>
    <w:p w:rsidR="00FD2268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2268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CF0BC5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</w:t>
      </w:r>
      <w:r w:rsidR="00165D22">
        <w:rPr>
          <w:rFonts w:ascii="Times New Roman" w:eastAsia="Times New Roman" w:hAnsi="Times New Roman"/>
          <w:sz w:val="28"/>
          <w:szCs w:val="28"/>
          <w:lang w:eastAsia="ru-RU"/>
        </w:rPr>
        <w:t>план</w:t>
      </w:r>
      <w:r w:rsidR="00CF0BC5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социально – экономического развития </w:t>
      </w:r>
      <w:r w:rsidR="00787335">
        <w:rPr>
          <w:rFonts w:ascii="Times New Roman" w:eastAsia="Times New Roman" w:hAnsi="Times New Roman"/>
          <w:sz w:val="28"/>
          <w:szCs w:val="28"/>
          <w:lang w:eastAsia="ru-RU"/>
        </w:rPr>
        <w:t>Кушман</w:t>
      </w:r>
      <w:r w:rsidR="00EC0AAE">
        <w:rPr>
          <w:rFonts w:ascii="Times New Roman" w:eastAsia="Times New Roman" w:hAnsi="Times New Roman"/>
          <w:sz w:val="28"/>
          <w:szCs w:val="28"/>
          <w:lang w:eastAsia="ru-RU"/>
        </w:rPr>
        <w:t>ского</w:t>
      </w:r>
      <w:r w:rsidR="00CF0BC5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Кайбицкого муниципального района </w:t>
      </w:r>
      <w:r w:rsidR="000111CF">
        <w:rPr>
          <w:rFonts w:ascii="Times New Roman" w:eastAsia="Times New Roman" w:hAnsi="Times New Roman"/>
          <w:sz w:val="28"/>
          <w:szCs w:val="28"/>
          <w:lang w:eastAsia="ru-RU"/>
        </w:rPr>
        <w:t>Республики Татарстан на 201</w:t>
      </w:r>
      <w:r w:rsidR="00EC0AAE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111CF">
        <w:rPr>
          <w:rFonts w:ascii="Times New Roman" w:eastAsia="Times New Roman" w:hAnsi="Times New Roman"/>
          <w:sz w:val="28"/>
          <w:szCs w:val="28"/>
          <w:lang w:eastAsia="ru-RU"/>
        </w:rPr>
        <w:t>-2021</w:t>
      </w:r>
      <w:r w:rsidR="001E116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 и плановый период до 2030 года согласно приложению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D2268" w:rsidRDefault="001E116C" w:rsidP="00FD22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D2268">
        <w:rPr>
          <w:rFonts w:ascii="Times New Roman" w:eastAsia="Times New Roman" w:hAnsi="Times New Roman"/>
          <w:sz w:val="28"/>
          <w:szCs w:val="28"/>
          <w:lang w:eastAsia="ru-RU"/>
        </w:rPr>
        <w:t xml:space="preserve">.Настоящее решение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подлежит размещению  и обнародованию на официальном сайте </w:t>
      </w:r>
      <w:r w:rsidR="00787335">
        <w:rPr>
          <w:rFonts w:ascii="Times New Roman" w:eastAsia="Times New Roman" w:hAnsi="Times New Roman"/>
          <w:sz w:val="28"/>
          <w:szCs w:val="28"/>
          <w:lang w:eastAsia="ru-RU"/>
        </w:rPr>
        <w:t>Кушман</w:t>
      </w:r>
      <w:r w:rsidR="00EC0AAE">
        <w:rPr>
          <w:rFonts w:ascii="Times New Roman" w:eastAsia="Times New Roman" w:hAnsi="Times New Roman"/>
          <w:sz w:val="28"/>
          <w:szCs w:val="28"/>
          <w:lang w:eastAsia="ru-RU"/>
        </w:rPr>
        <w:t>ского</w:t>
      </w:r>
      <w:r w:rsidR="007170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</w:t>
      </w:r>
      <w:r w:rsidR="00FD2268">
        <w:rPr>
          <w:rFonts w:ascii="Times New Roman" w:eastAsia="Times New Roman" w:hAnsi="Times New Roman"/>
          <w:sz w:val="28"/>
          <w:szCs w:val="28"/>
          <w:lang w:eastAsia="ru-RU"/>
        </w:rPr>
        <w:t xml:space="preserve"> Кайбицкого  муниципального района Республики Татарстан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 информационно – телекоммуникационной сети «Интернет».</w:t>
      </w:r>
    </w:p>
    <w:p w:rsidR="001E116C" w:rsidRPr="00F11828" w:rsidRDefault="001E116C" w:rsidP="001E116C">
      <w:pPr>
        <w:pStyle w:val="ConsPlusNormal"/>
        <w:spacing w:line="240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Pr="00F11828">
        <w:rPr>
          <w:sz w:val="28"/>
          <w:szCs w:val="28"/>
        </w:rPr>
        <w:t xml:space="preserve">.Контроль за исполнением настоящего решения возложить на </w:t>
      </w:r>
      <w:r>
        <w:rPr>
          <w:sz w:val="28"/>
          <w:szCs w:val="28"/>
        </w:rPr>
        <w:t xml:space="preserve">главу </w:t>
      </w:r>
      <w:r w:rsidR="00787335">
        <w:rPr>
          <w:sz w:val="28"/>
          <w:szCs w:val="28"/>
        </w:rPr>
        <w:t>Кушман</w:t>
      </w:r>
      <w:r w:rsidR="00EC0AAE">
        <w:rPr>
          <w:sz w:val="28"/>
          <w:szCs w:val="28"/>
        </w:rPr>
        <w:t>ского</w:t>
      </w:r>
      <w:r>
        <w:rPr>
          <w:sz w:val="28"/>
          <w:szCs w:val="28"/>
        </w:rPr>
        <w:t xml:space="preserve"> сельского поселения </w:t>
      </w:r>
      <w:r w:rsidR="00787335">
        <w:rPr>
          <w:sz w:val="28"/>
          <w:szCs w:val="28"/>
        </w:rPr>
        <w:t>Сафин</w:t>
      </w:r>
      <w:r w:rsidR="00EC0AAE">
        <w:rPr>
          <w:sz w:val="28"/>
          <w:szCs w:val="28"/>
        </w:rPr>
        <w:t xml:space="preserve">у </w:t>
      </w:r>
      <w:r w:rsidR="00787335">
        <w:rPr>
          <w:sz w:val="28"/>
          <w:szCs w:val="28"/>
        </w:rPr>
        <w:t>Лилию</w:t>
      </w:r>
      <w:r w:rsidR="00EC0AAE">
        <w:rPr>
          <w:sz w:val="28"/>
          <w:szCs w:val="28"/>
        </w:rPr>
        <w:t xml:space="preserve"> </w:t>
      </w:r>
      <w:r w:rsidR="00787335">
        <w:rPr>
          <w:sz w:val="28"/>
          <w:szCs w:val="28"/>
        </w:rPr>
        <w:t>Раши</w:t>
      </w:r>
      <w:r w:rsidR="00EC0AAE">
        <w:rPr>
          <w:sz w:val="28"/>
          <w:szCs w:val="28"/>
        </w:rPr>
        <w:t>товну</w:t>
      </w:r>
      <w:r>
        <w:rPr>
          <w:sz w:val="28"/>
          <w:szCs w:val="28"/>
        </w:rPr>
        <w:t>.</w:t>
      </w:r>
    </w:p>
    <w:p w:rsidR="001E116C" w:rsidRPr="00F11828" w:rsidRDefault="001E116C" w:rsidP="001E116C"/>
    <w:p w:rsidR="00FD2268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2268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2268" w:rsidRDefault="00717057" w:rsidP="00FD22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Глава </w:t>
      </w:r>
      <w:r w:rsidR="00787335">
        <w:rPr>
          <w:rFonts w:ascii="Times New Roman" w:eastAsia="Times New Roman" w:hAnsi="Times New Roman"/>
          <w:b/>
          <w:sz w:val="28"/>
          <w:szCs w:val="28"/>
          <w:lang w:eastAsia="ru-RU"/>
        </w:rPr>
        <w:t>Кушман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ского </w:t>
      </w:r>
      <w:r w:rsidR="00FD226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                                                                   </w:t>
      </w:r>
    </w:p>
    <w:p w:rsidR="00FD2268" w:rsidRDefault="00FD2268" w:rsidP="00FD22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Кайбицкого муниципального района</w:t>
      </w:r>
    </w:p>
    <w:p w:rsidR="00FD2268" w:rsidRDefault="00FD2268" w:rsidP="00FD22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Республики Татарстан                                                        </w:t>
      </w:r>
      <w:r w:rsidR="00787335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787335"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787335">
        <w:rPr>
          <w:rFonts w:ascii="Times New Roman" w:eastAsia="Times New Roman" w:hAnsi="Times New Roman"/>
          <w:b/>
          <w:sz w:val="28"/>
          <w:szCs w:val="28"/>
          <w:lang w:eastAsia="ru-RU"/>
        </w:rPr>
        <w:t>Саф</w:t>
      </w:r>
      <w:r w:rsidR="00EC0AAE">
        <w:rPr>
          <w:rFonts w:ascii="Times New Roman" w:eastAsia="Times New Roman" w:hAnsi="Times New Roman"/>
          <w:b/>
          <w:sz w:val="28"/>
          <w:szCs w:val="28"/>
          <w:lang w:eastAsia="ru-RU"/>
        </w:rPr>
        <w:t>ина</w:t>
      </w:r>
    </w:p>
    <w:p w:rsidR="007621BA" w:rsidRDefault="007621BA" w:rsidP="00FD22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21BA" w:rsidRDefault="007621BA" w:rsidP="00FD22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21BA" w:rsidRPr="0022087C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  <w:r w:rsidRPr="0022087C">
        <w:rPr>
          <w:rFonts w:ascii="Times New Roman" w:hAnsi="Times New Roman"/>
          <w:b/>
          <w:sz w:val="28"/>
          <w:szCs w:val="28"/>
        </w:rPr>
        <w:lastRenderedPageBreak/>
        <w:t xml:space="preserve">ИСПОЛНИТЕЛЬНЫЙ КОМИТЕТ </w:t>
      </w:r>
    </w:p>
    <w:p w:rsidR="007621BA" w:rsidRPr="0022087C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КУШМАНС</w:t>
      </w:r>
      <w:r w:rsidRPr="0022087C">
        <w:rPr>
          <w:rFonts w:ascii="Times New Roman" w:hAnsi="Times New Roman"/>
          <w:b/>
          <w:sz w:val="28"/>
          <w:szCs w:val="28"/>
        </w:rPr>
        <w:t>КОГО СЕЛЬСКОГО ПОСЕЛЕНИЯ</w:t>
      </w: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Pr="0022087C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 w:rsidRPr="0022087C">
        <w:rPr>
          <w:rFonts w:ascii="Times New Roman" w:hAnsi="Times New Roman"/>
          <w:sz w:val="28"/>
          <w:szCs w:val="28"/>
        </w:rPr>
        <w:t>УТВЕРЖДАЮ</w:t>
      </w:r>
    </w:p>
    <w:p w:rsidR="007621BA" w:rsidRPr="0022087C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</w:t>
      </w:r>
      <w:r w:rsidRPr="0022087C">
        <w:rPr>
          <w:rFonts w:ascii="Times New Roman" w:hAnsi="Times New Roman"/>
          <w:sz w:val="28"/>
          <w:szCs w:val="28"/>
        </w:rPr>
        <w:t xml:space="preserve">ава </w:t>
      </w:r>
      <w:r>
        <w:rPr>
          <w:rFonts w:ascii="Times New Roman" w:hAnsi="Times New Roman"/>
          <w:sz w:val="28"/>
          <w:szCs w:val="28"/>
        </w:rPr>
        <w:t>Кушман</w:t>
      </w:r>
      <w:r w:rsidRPr="0022087C">
        <w:rPr>
          <w:rFonts w:ascii="Times New Roman" w:hAnsi="Times New Roman"/>
          <w:sz w:val="28"/>
          <w:szCs w:val="28"/>
        </w:rPr>
        <w:t>ского сельского поселения</w:t>
      </w:r>
    </w:p>
    <w:p w:rsidR="007621BA" w:rsidRPr="0022087C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</w:t>
      </w:r>
      <w:r w:rsidRPr="00895484">
        <w:rPr>
          <w:rFonts w:ascii="Times New Roman" w:hAnsi="Times New Roman"/>
          <w:sz w:val="28"/>
          <w:szCs w:val="28"/>
        </w:rPr>
        <w:t>Сафина</w:t>
      </w:r>
      <w:r>
        <w:rPr>
          <w:rFonts w:ascii="Times New Roman" w:hAnsi="Times New Roman"/>
          <w:sz w:val="28"/>
          <w:szCs w:val="28"/>
        </w:rPr>
        <w:t xml:space="preserve"> Л</w:t>
      </w:r>
      <w:r w:rsidRPr="002208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</w:t>
      </w:r>
      <w:r w:rsidRPr="0022087C">
        <w:rPr>
          <w:rFonts w:ascii="Times New Roman" w:hAnsi="Times New Roman"/>
          <w:sz w:val="28"/>
          <w:szCs w:val="28"/>
        </w:rPr>
        <w:t>.</w:t>
      </w:r>
    </w:p>
    <w:p w:rsidR="007621BA" w:rsidRPr="0022087C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 w:rsidRPr="0022087C">
        <w:rPr>
          <w:rFonts w:ascii="Times New Roman" w:hAnsi="Times New Roman"/>
          <w:sz w:val="28"/>
          <w:szCs w:val="28"/>
        </w:rPr>
        <w:t>«__»________</w:t>
      </w:r>
      <w:r>
        <w:rPr>
          <w:rFonts w:ascii="Times New Roman" w:hAnsi="Times New Roman"/>
          <w:sz w:val="28"/>
          <w:szCs w:val="28"/>
        </w:rPr>
        <w:t>___</w:t>
      </w:r>
      <w:r w:rsidRPr="0022087C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</w:t>
      </w:r>
      <w:r w:rsidRPr="0022087C">
        <w:rPr>
          <w:rFonts w:ascii="Times New Roman" w:hAnsi="Times New Roman"/>
          <w:sz w:val="28"/>
          <w:szCs w:val="28"/>
        </w:rPr>
        <w:t xml:space="preserve"> г.</w:t>
      </w: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Pr="0040487A" w:rsidRDefault="007621BA" w:rsidP="007621BA">
      <w:pPr>
        <w:jc w:val="center"/>
        <w:rPr>
          <w:rFonts w:ascii="Times New Roman" w:hAnsi="Times New Roman"/>
          <w:b/>
          <w:sz w:val="32"/>
          <w:szCs w:val="32"/>
        </w:rPr>
      </w:pPr>
      <w:r w:rsidRPr="0040487A">
        <w:rPr>
          <w:rFonts w:ascii="Times New Roman" w:hAnsi="Times New Roman"/>
          <w:b/>
          <w:sz w:val="32"/>
          <w:szCs w:val="32"/>
        </w:rPr>
        <w:t>План</w:t>
      </w:r>
    </w:p>
    <w:p w:rsidR="007621BA" w:rsidRPr="0040487A" w:rsidRDefault="007621BA" w:rsidP="007621BA">
      <w:pPr>
        <w:jc w:val="center"/>
        <w:rPr>
          <w:rFonts w:ascii="Times New Roman" w:hAnsi="Times New Roman"/>
          <w:b/>
          <w:sz w:val="32"/>
          <w:szCs w:val="32"/>
        </w:rPr>
      </w:pPr>
      <w:r w:rsidRPr="0040487A">
        <w:rPr>
          <w:rFonts w:ascii="Times New Roman" w:hAnsi="Times New Roman"/>
          <w:b/>
          <w:sz w:val="32"/>
          <w:szCs w:val="32"/>
        </w:rPr>
        <w:t>соц</w:t>
      </w:r>
      <w:r>
        <w:rPr>
          <w:rFonts w:ascii="Times New Roman" w:hAnsi="Times New Roman"/>
          <w:b/>
          <w:sz w:val="32"/>
          <w:szCs w:val="32"/>
        </w:rPr>
        <w:t>иально-экономического развития Кушман</w:t>
      </w:r>
      <w:r w:rsidRPr="0040487A">
        <w:rPr>
          <w:rFonts w:ascii="Times New Roman" w:hAnsi="Times New Roman"/>
          <w:b/>
          <w:sz w:val="32"/>
          <w:szCs w:val="32"/>
        </w:rPr>
        <w:t xml:space="preserve">ского сельского поселения </w:t>
      </w:r>
      <w:r>
        <w:rPr>
          <w:rFonts w:ascii="Times New Roman" w:hAnsi="Times New Roman"/>
          <w:b/>
          <w:sz w:val="32"/>
          <w:szCs w:val="32"/>
        </w:rPr>
        <w:t xml:space="preserve">Кайбицкого </w:t>
      </w:r>
      <w:r w:rsidRPr="0040487A">
        <w:rPr>
          <w:rFonts w:ascii="Times New Roman" w:hAnsi="Times New Roman"/>
          <w:b/>
          <w:sz w:val="32"/>
          <w:szCs w:val="32"/>
        </w:rPr>
        <w:t xml:space="preserve">муниципального </w:t>
      </w:r>
      <w:r>
        <w:rPr>
          <w:rFonts w:ascii="Times New Roman" w:hAnsi="Times New Roman"/>
          <w:b/>
          <w:sz w:val="32"/>
          <w:szCs w:val="32"/>
        </w:rPr>
        <w:t xml:space="preserve">района Республики Татарстан на 2017  </w:t>
      </w:r>
      <w:r w:rsidRPr="0040487A">
        <w:rPr>
          <w:rFonts w:ascii="Times New Roman" w:hAnsi="Times New Roman"/>
          <w:b/>
          <w:sz w:val="32"/>
          <w:szCs w:val="32"/>
        </w:rPr>
        <w:t xml:space="preserve">-2021 гг.и на период до 2030 года на </w:t>
      </w:r>
      <w:r>
        <w:rPr>
          <w:rFonts w:ascii="Times New Roman" w:hAnsi="Times New Roman"/>
          <w:b/>
          <w:sz w:val="32"/>
          <w:szCs w:val="32"/>
        </w:rPr>
        <w:t xml:space="preserve"> 11 </w:t>
      </w:r>
      <w:r w:rsidRPr="0040487A">
        <w:rPr>
          <w:rFonts w:ascii="Times New Roman" w:hAnsi="Times New Roman"/>
          <w:b/>
          <w:sz w:val="32"/>
          <w:szCs w:val="32"/>
        </w:rPr>
        <w:t>л.</w:t>
      </w: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right"/>
        <w:rPr>
          <w:rFonts w:ascii="Times New Roman" w:hAnsi="Times New Roman"/>
          <w:sz w:val="28"/>
          <w:szCs w:val="28"/>
        </w:rPr>
      </w:pPr>
    </w:p>
    <w:p w:rsidR="007621BA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 w:rsidRPr="0022087C">
        <w:rPr>
          <w:rFonts w:ascii="Times New Roman" w:hAnsi="Times New Roman"/>
          <w:sz w:val="28"/>
          <w:szCs w:val="28"/>
        </w:rPr>
        <w:t>Секретарь исполнительного комитета</w:t>
      </w:r>
    </w:p>
    <w:p w:rsidR="007621BA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_______________Садриева А.А.</w:t>
      </w:r>
    </w:p>
    <w:p w:rsidR="007621BA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«__»_____________2017 г.</w:t>
      </w:r>
    </w:p>
    <w:p w:rsidR="007621BA" w:rsidRPr="0022087C" w:rsidRDefault="007621BA" w:rsidP="007621BA">
      <w:pPr>
        <w:jc w:val="right"/>
        <w:rPr>
          <w:rFonts w:ascii="Times New Roman" w:hAnsi="Times New Roman"/>
          <w:sz w:val="28"/>
          <w:szCs w:val="28"/>
        </w:rPr>
      </w:pP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Апрель, 2017 г.</w:t>
      </w:r>
    </w:p>
    <w:p w:rsidR="007621BA" w:rsidRPr="00180828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  <w:r w:rsidRPr="0018082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69527658"/>
        <w:docPartObj>
          <w:docPartGallery w:val="Table of Contents"/>
          <w:docPartUnique/>
        </w:docPartObj>
      </w:sdtPr>
      <w:sdtEndPr>
        <w:rPr>
          <w:rFonts w:ascii="Cambria" w:eastAsia="Times New Roman" w:hAnsi="Cambria" w:cs="Times New Roman"/>
          <w:b/>
          <w:bCs/>
          <w:color w:val="365F91"/>
          <w:sz w:val="32"/>
          <w:szCs w:val="32"/>
          <w:lang w:eastAsia="ru-RU"/>
        </w:rPr>
      </w:sdtEndPr>
      <w:sdtContent>
        <w:p w:rsidR="007621BA" w:rsidRDefault="007621BA" w:rsidP="007621BA">
          <w:pPr>
            <w:pStyle w:val="a8"/>
          </w:pPr>
          <w:r w:rsidRPr="001E0812">
            <w:rPr>
              <w:rFonts w:ascii="Times New Roman" w:hAnsi="Times New Roman" w:cstheme="majorBidi"/>
              <w:b/>
              <w:sz w:val="28"/>
              <w:szCs w:val="28"/>
            </w:rPr>
            <w:fldChar w:fldCharType="begin"/>
          </w:r>
          <w:r w:rsidRPr="0040487A">
            <w:rPr>
              <w:rFonts w:ascii="Times New Roman" w:hAnsi="Times New Roman"/>
              <w:b/>
              <w:sz w:val="28"/>
              <w:szCs w:val="28"/>
            </w:rPr>
            <w:instrText xml:space="preserve"> TOC \o "1-3" \h \z \u </w:instrText>
          </w:r>
          <w:r w:rsidRPr="001E0812">
            <w:rPr>
              <w:rFonts w:ascii="Times New Roman" w:hAnsi="Times New Roman" w:cstheme="majorBidi"/>
              <w:b/>
              <w:sz w:val="28"/>
              <w:szCs w:val="28"/>
            </w:rPr>
            <w:fldChar w:fldCharType="end"/>
          </w:r>
        </w:p>
      </w:sdtContent>
    </w:sdt>
    <w:p w:rsidR="007621BA" w:rsidRDefault="007621BA" w:rsidP="007621BA">
      <w:pPr>
        <w:pStyle w:val="af0"/>
        <w:numPr>
          <w:ilvl w:val="0"/>
          <w:numId w:val="16"/>
        </w:numPr>
        <w:spacing w:after="200" w:line="276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положения………………………………………………………..3</w:t>
      </w:r>
    </w:p>
    <w:p w:rsidR="007621BA" w:rsidRDefault="007621BA" w:rsidP="007621BA">
      <w:pPr>
        <w:pStyle w:val="af0"/>
        <w:numPr>
          <w:ilvl w:val="0"/>
          <w:numId w:val="16"/>
        </w:numPr>
        <w:spacing w:after="200" w:line="276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социального-экономического положения Кушманского сельского поселения………………………………………….4</w:t>
      </w:r>
    </w:p>
    <w:p w:rsidR="007621BA" w:rsidRDefault="007621BA" w:rsidP="007621BA">
      <w:pPr>
        <w:pStyle w:val="af0"/>
        <w:numPr>
          <w:ilvl w:val="0"/>
          <w:numId w:val="16"/>
        </w:numPr>
        <w:spacing w:after="200" w:line="276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проблемы социально-экономического развития Кушманского СП……………………………………………………………….6</w:t>
      </w:r>
    </w:p>
    <w:p w:rsidR="007621BA" w:rsidRPr="007D0245" w:rsidRDefault="007621BA" w:rsidP="007621BA">
      <w:pPr>
        <w:pStyle w:val="af0"/>
        <w:numPr>
          <w:ilvl w:val="0"/>
          <w:numId w:val="16"/>
        </w:numPr>
        <w:spacing w:after="200" w:line="276" w:lineRule="auto"/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мероприятий по решению проблем социально-экономического развития Кушманского СП………………………………8</w:t>
      </w: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Pr="00180828" w:rsidRDefault="007621BA" w:rsidP="007621BA">
      <w:pPr>
        <w:pStyle w:val="1"/>
        <w:spacing w:after="360"/>
        <w:jc w:val="center"/>
        <w:rPr>
          <w:rFonts w:ascii="Times New Roman" w:hAnsi="Times New Roman"/>
          <w:b/>
          <w:color w:val="000000" w:themeColor="text1"/>
        </w:rPr>
      </w:pPr>
      <w:bookmarkStart w:id="1" w:name="_Toc446948686"/>
      <w:r w:rsidRPr="00180828">
        <w:rPr>
          <w:rFonts w:ascii="Times New Roman" w:hAnsi="Times New Roman"/>
          <w:b/>
          <w:color w:val="000000" w:themeColor="text1"/>
        </w:rPr>
        <w:lastRenderedPageBreak/>
        <w:t>1. Общие положения</w:t>
      </w:r>
      <w:bookmarkEnd w:id="1"/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423BA">
        <w:rPr>
          <w:rFonts w:ascii="Times New Roman" w:hAnsi="Times New Roman"/>
          <w:sz w:val="28"/>
          <w:szCs w:val="28"/>
        </w:rPr>
        <w:t>План социально-экономического развития</w:t>
      </w:r>
      <w:r>
        <w:rPr>
          <w:rFonts w:ascii="Times New Roman" w:hAnsi="Times New Roman"/>
          <w:sz w:val="28"/>
          <w:szCs w:val="28"/>
        </w:rPr>
        <w:t xml:space="preserve"> Кушман</w:t>
      </w:r>
      <w:r w:rsidRPr="00C423BA">
        <w:rPr>
          <w:rFonts w:ascii="Times New Roman" w:hAnsi="Times New Roman"/>
          <w:sz w:val="28"/>
          <w:szCs w:val="28"/>
        </w:rPr>
        <w:t>ского сельского поселения (далее – План) разработ</w:t>
      </w:r>
      <w:r>
        <w:rPr>
          <w:rFonts w:ascii="Times New Roman" w:hAnsi="Times New Roman"/>
          <w:sz w:val="28"/>
          <w:szCs w:val="28"/>
        </w:rPr>
        <w:t>ан в соответствии с поручением Президента Республики Татарстан от 16.11.2015 № ПР-373 в рамках реализации С</w:t>
      </w:r>
      <w:r w:rsidRPr="00C423BA">
        <w:rPr>
          <w:rFonts w:ascii="Times New Roman" w:hAnsi="Times New Roman"/>
          <w:sz w:val="28"/>
          <w:szCs w:val="28"/>
        </w:rPr>
        <w:t>тратегии</w:t>
      </w:r>
      <w:r>
        <w:rPr>
          <w:rFonts w:ascii="Times New Roman" w:hAnsi="Times New Roman"/>
          <w:sz w:val="28"/>
          <w:szCs w:val="28"/>
        </w:rPr>
        <w:t xml:space="preserve"> социально-экономического развития Республики Татарстан на период до</w:t>
      </w:r>
      <w:r w:rsidRPr="00C423BA">
        <w:rPr>
          <w:rFonts w:ascii="Times New Roman" w:hAnsi="Times New Roman"/>
          <w:sz w:val="28"/>
          <w:szCs w:val="28"/>
        </w:rPr>
        <w:t xml:space="preserve"> 2030</w:t>
      </w:r>
      <w:r>
        <w:rPr>
          <w:rFonts w:ascii="Times New Roman" w:hAnsi="Times New Roman"/>
          <w:sz w:val="28"/>
          <w:szCs w:val="28"/>
        </w:rPr>
        <w:t xml:space="preserve"> года, </w:t>
      </w:r>
      <w:r w:rsidRPr="00026BBD">
        <w:rPr>
          <w:rFonts w:ascii="Times New Roman" w:hAnsi="Times New Roman"/>
          <w:sz w:val="28"/>
          <w:szCs w:val="28"/>
        </w:rPr>
        <w:t>а также в целях 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6BBD">
        <w:rPr>
          <w:rFonts w:ascii="Times New Roman" w:hAnsi="Times New Roman"/>
          <w:sz w:val="28"/>
          <w:szCs w:val="28"/>
        </w:rPr>
        <w:t>Стратегии</w:t>
      </w:r>
      <w:r w:rsidRPr="00C423BA">
        <w:rPr>
          <w:rFonts w:ascii="Times New Roman" w:hAnsi="Times New Roman"/>
          <w:sz w:val="28"/>
          <w:szCs w:val="28"/>
        </w:rPr>
        <w:t xml:space="preserve"> социально-экономического развития </w:t>
      </w:r>
      <w:r>
        <w:rPr>
          <w:rFonts w:ascii="Times New Roman" w:hAnsi="Times New Roman"/>
          <w:sz w:val="28"/>
          <w:szCs w:val="28"/>
        </w:rPr>
        <w:t>Кайбицкого муниципального района</w:t>
      </w:r>
      <w:r w:rsidRPr="00C423BA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2016-2021 гг. и на </w:t>
      </w:r>
      <w:r w:rsidRPr="00C423BA">
        <w:rPr>
          <w:rFonts w:ascii="Times New Roman" w:hAnsi="Times New Roman"/>
          <w:sz w:val="28"/>
          <w:szCs w:val="28"/>
        </w:rPr>
        <w:t>период</w:t>
      </w:r>
      <w:r>
        <w:rPr>
          <w:rFonts w:ascii="Times New Roman" w:hAnsi="Times New Roman"/>
          <w:sz w:val="28"/>
          <w:szCs w:val="28"/>
        </w:rPr>
        <w:t xml:space="preserve"> до</w:t>
      </w:r>
      <w:r w:rsidRPr="00C423BA">
        <w:rPr>
          <w:rFonts w:ascii="Times New Roman" w:hAnsi="Times New Roman"/>
          <w:sz w:val="28"/>
          <w:szCs w:val="28"/>
        </w:rPr>
        <w:t>2030 года</w:t>
      </w:r>
      <w:r>
        <w:rPr>
          <w:rFonts w:ascii="Times New Roman" w:hAnsi="Times New Roman"/>
          <w:sz w:val="28"/>
          <w:szCs w:val="28"/>
        </w:rPr>
        <w:t xml:space="preserve"> (далее – Стратегия КМР). П</w:t>
      </w:r>
      <w:r w:rsidRPr="00C423BA">
        <w:rPr>
          <w:rFonts w:ascii="Times New Roman" w:hAnsi="Times New Roman"/>
          <w:sz w:val="28"/>
          <w:szCs w:val="28"/>
        </w:rPr>
        <w:t>ериод, на который разрабатывается План</w:t>
      </w:r>
      <w:r>
        <w:rPr>
          <w:rFonts w:ascii="Times New Roman" w:hAnsi="Times New Roman"/>
          <w:sz w:val="28"/>
          <w:szCs w:val="28"/>
        </w:rPr>
        <w:t>,</w:t>
      </w:r>
      <w:r w:rsidRPr="00C423BA">
        <w:rPr>
          <w:rFonts w:ascii="Times New Roman" w:hAnsi="Times New Roman"/>
          <w:sz w:val="28"/>
          <w:szCs w:val="28"/>
        </w:rPr>
        <w:t xml:space="preserve"> определен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564180">
        <w:rPr>
          <w:rFonts w:ascii="Times New Roman" w:hAnsi="Times New Roman"/>
          <w:sz w:val="28"/>
          <w:szCs w:val="28"/>
        </w:rPr>
        <w:t>Стратеги</w:t>
      </w:r>
      <w:r>
        <w:rPr>
          <w:rFonts w:ascii="Times New Roman" w:hAnsi="Times New Roman"/>
          <w:sz w:val="28"/>
          <w:szCs w:val="28"/>
        </w:rPr>
        <w:t>и К</w:t>
      </w:r>
      <w:r w:rsidRPr="00564180">
        <w:rPr>
          <w:rFonts w:ascii="Times New Roman" w:hAnsi="Times New Roman"/>
          <w:sz w:val="28"/>
          <w:szCs w:val="28"/>
        </w:rPr>
        <w:t>МР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621BA" w:rsidRPr="00C423BA" w:rsidRDefault="007621BA" w:rsidP="007621BA">
      <w:pPr>
        <w:spacing w:after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423BA">
        <w:rPr>
          <w:rFonts w:ascii="Times New Roman" w:hAnsi="Times New Roman"/>
          <w:sz w:val="28"/>
          <w:szCs w:val="28"/>
        </w:rPr>
        <w:t xml:space="preserve">Учитывая высокий уровень неопределенности </w:t>
      </w:r>
      <w:r>
        <w:rPr>
          <w:rFonts w:ascii="Times New Roman" w:hAnsi="Times New Roman"/>
          <w:sz w:val="28"/>
          <w:szCs w:val="28"/>
        </w:rPr>
        <w:t xml:space="preserve">социально-экономических и общественно-политических процессов в стране и </w:t>
      </w:r>
      <w:r w:rsidRPr="00C423BA">
        <w:rPr>
          <w:rFonts w:ascii="Times New Roman" w:hAnsi="Times New Roman"/>
          <w:sz w:val="28"/>
          <w:szCs w:val="28"/>
        </w:rPr>
        <w:t>республике, основная часть мероприятий сконце</w:t>
      </w:r>
      <w:r>
        <w:rPr>
          <w:rFonts w:ascii="Times New Roman" w:hAnsi="Times New Roman"/>
          <w:sz w:val="28"/>
          <w:szCs w:val="28"/>
        </w:rPr>
        <w:t>нтрирована в период</w:t>
      </w:r>
      <w:r w:rsidRPr="00C423BA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</w:t>
      </w:r>
      <w:r w:rsidRPr="00C423BA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8</w:t>
      </w:r>
      <w:r w:rsidRPr="00C423BA">
        <w:rPr>
          <w:rFonts w:ascii="Times New Roman" w:hAnsi="Times New Roman"/>
          <w:sz w:val="28"/>
          <w:szCs w:val="28"/>
        </w:rPr>
        <w:t xml:space="preserve"> гг.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23BA">
        <w:rPr>
          <w:rFonts w:ascii="Times New Roman" w:hAnsi="Times New Roman"/>
          <w:sz w:val="28"/>
          <w:szCs w:val="28"/>
        </w:rPr>
        <w:t xml:space="preserve">В дальнейшем предполагается, что на основе результатов выполнения мероприятий за истекший период, а также результатов реализации </w:t>
      </w:r>
      <w:r>
        <w:rPr>
          <w:rFonts w:ascii="Times New Roman" w:hAnsi="Times New Roman"/>
          <w:sz w:val="28"/>
          <w:szCs w:val="28"/>
        </w:rPr>
        <w:t>Стратегии</w:t>
      </w:r>
      <w:r w:rsidRPr="005641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564180">
        <w:rPr>
          <w:rFonts w:ascii="Times New Roman" w:hAnsi="Times New Roman"/>
          <w:sz w:val="28"/>
          <w:szCs w:val="28"/>
        </w:rPr>
        <w:t xml:space="preserve">МР </w:t>
      </w:r>
      <w:r>
        <w:rPr>
          <w:rFonts w:ascii="Times New Roman" w:hAnsi="Times New Roman"/>
          <w:sz w:val="28"/>
          <w:szCs w:val="28"/>
        </w:rPr>
        <w:t xml:space="preserve">будет уточняться </w:t>
      </w:r>
      <w:r w:rsidRPr="00C423BA">
        <w:rPr>
          <w:rFonts w:ascii="Times New Roman" w:hAnsi="Times New Roman"/>
          <w:sz w:val="28"/>
          <w:szCs w:val="28"/>
        </w:rPr>
        <w:t>перечень мероприятий на следующий период.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423BA">
        <w:rPr>
          <w:rFonts w:ascii="Times New Roman" w:hAnsi="Times New Roman"/>
          <w:sz w:val="28"/>
          <w:szCs w:val="28"/>
        </w:rPr>
        <w:t xml:space="preserve">Перечень мероприятий содержит информацию о </w:t>
      </w:r>
      <w:r>
        <w:rPr>
          <w:rFonts w:ascii="Times New Roman" w:hAnsi="Times New Roman"/>
          <w:sz w:val="28"/>
          <w:szCs w:val="28"/>
        </w:rPr>
        <w:t xml:space="preserve">сроках выполнения работ, центрах ответственности и </w:t>
      </w:r>
      <w:r w:rsidRPr="00C423BA">
        <w:rPr>
          <w:rFonts w:ascii="Times New Roman" w:hAnsi="Times New Roman"/>
          <w:sz w:val="28"/>
          <w:szCs w:val="28"/>
        </w:rPr>
        <w:t>планируемых объемах финансовых ресурсов</w:t>
      </w:r>
      <w:r>
        <w:rPr>
          <w:rFonts w:ascii="Times New Roman" w:hAnsi="Times New Roman"/>
          <w:sz w:val="28"/>
          <w:szCs w:val="28"/>
        </w:rPr>
        <w:t xml:space="preserve">, которые могут корректироваться </w:t>
      </w:r>
      <w:r w:rsidRPr="00C423BA">
        <w:rPr>
          <w:rFonts w:ascii="Times New Roman" w:hAnsi="Times New Roman"/>
          <w:sz w:val="28"/>
          <w:szCs w:val="28"/>
        </w:rPr>
        <w:t>в проце</w:t>
      </w:r>
      <w:r>
        <w:rPr>
          <w:rFonts w:ascii="Times New Roman" w:hAnsi="Times New Roman"/>
          <w:sz w:val="28"/>
          <w:szCs w:val="28"/>
        </w:rPr>
        <w:t>с</w:t>
      </w:r>
      <w:r w:rsidRPr="00C423BA">
        <w:rPr>
          <w:rFonts w:ascii="Times New Roman" w:hAnsi="Times New Roman"/>
          <w:sz w:val="28"/>
          <w:szCs w:val="28"/>
        </w:rPr>
        <w:t xml:space="preserve">се реализации мероприятий,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C423BA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же </w:t>
      </w:r>
      <w:r w:rsidRPr="00C423BA">
        <w:rPr>
          <w:rFonts w:ascii="Times New Roman" w:hAnsi="Times New Roman"/>
          <w:sz w:val="28"/>
          <w:szCs w:val="28"/>
        </w:rPr>
        <w:t>исходя из возможностей местного и республиканского</w:t>
      </w:r>
      <w:r>
        <w:rPr>
          <w:rFonts w:ascii="Times New Roman" w:hAnsi="Times New Roman"/>
          <w:sz w:val="28"/>
          <w:szCs w:val="28"/>
        </w:rPr>
        <w:t xml:space="preserve"> бюджетов</w:t>
      </w:r>
      <w:r w:rsidRPr="00C423BA">
        <w:rPr>
          <w:rFonts w:ascii="Times New Roman" w:hAnsi="Times New Roman"/>
          <w:sz w:val="28"/>
          <w:szCs w:val="28"/>
        </w:rPr>
        <w:t>.</w:t>
      </w:r>
    </w:p>
    <w:p w:rsidR="007621BA" w:rsidRDefault="007621BA" w:rsidP="007621BA">
      <w:pPr>
        <w:pStyle w:val="1"/>
        <w:spacing w:after="360"/>
        <w:rPr>
          <w:rFonts w:ascii="Times New Roman" w:hAnsi="Times New Roman"/>
          <w:b/>
          <w:color w:val="000000" w:themeColor="text1"/>
        </w:rPr>
      </w:pPr>
      <w:bookmarkStart w:id="2" w:name="_Toc446948687"/>
    </w:p>
    <w:p w:rsidR="007621BA" w:rsidRDefault="007621BA" w:rsidP="007621BA"/>
    <w:p w:rsidR="007621BA" w:rsidRPr="00D6504E" w:rsidRDefault="007621BA" w:rsidP="007621BA"/>
    <w:p w:rsidR="007621BA" w:rsidRDefault="007621BA" w:rsidP="007621BA">
      <w:pPr>
        <w:pStyle w:val="1"/>
        <w:spacing w:after="360"/>
        <w:rPr>
          <w:rFonts w:ascii="Times New Roman" w:hAnsi="Times New Roman"/>
          <w:b/>
          <w:color w:val="000000" w:themeColor="text1"/>
        </w:rPr>
      </w:pPr>
    </w:p>
    <w:p w:rsidR="007621BA" w:rsidRPr="00D6504E" w:rsidRDefault="007621BA" w:rsidP="007621BA"/>
    <w:p w:rsidR="007621BA" w:rsidRDefault="007621BA" w:rsidP="007621BA">
      <w:pPr>
        <w:pStyle w:val="1"/>
        <w:spacing w:after="360"/>
        <w:jc w:val="center"/>
        <w:rPr>
          <w:rFonts w:ascii="Times New Roman" w:hAnsi="Times New Roman"/>
          <w:b/>
          <w:color w:val="000000" w:themeColor="text1"/>
        </w:rPr>
      </w:pPr>
    </w:p>
    <w:p w:rsidR="007621BA" w:rsidRPr="00180828" w:rsidRDefault="007621BA" w:rsidP="007621BA">
      <w:pPr>
        <w:pStyle w:val="1"/>
        <w:spacing w:after="360"/>
        <w:jc w:val="center"/>
        <w:rPr>
          <w:rFonts w:ascii="Times New Roman" w:hAnsi="Times New Roman"/>
          <w:b/>
          <w:color w:val="000000" w:themeColor="text1"/>
        </w:rPr>
      </w:pPr>
      <w:r w:rsidRPr="00180828">
        <w:rPr>
          <w:rFonts w:ascii="Times New Roman" w:hAnsi="Times New Roman"/>
          <w:b/>
          <w:color w:val="000000" w:themeColor="text1"/>
        </w:rPr>
        <w:t>2. Характеристика</w:t>
      </w:r>
      <w:r>
        <w:rPr>
          <w:rFonts w:ascii="Times New Roman" w:hAnsi="Times New Roman"/>
          <w:b/>
          <w:color w:val="000000" w:themeColor="text1"/>
        </w:rPr>
        <w:t xml:space="preserve"> социально-экономического положения Кушман</w:t>
      </w:r>
      <w:r w:rsidRPr="00180828">
        <w:rPr>
          <w:rFonts w:ascii="Times New Roman" w:hAnsi="Times New Roman"/>
          <w:b/>
          <w:color w:val="000000" w:themeColor="text1"/>
        </w:rPr>
        <w:t>ского сельского поселения</w:t>
      </w:r>
      <w:bookmarkEnd w:id="2"/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Кушман</w:t>
      </w:r>
      <w:r w:rsidRPr="003F1766">
        <w:rPr>
          <w:rFonts w:ascii="Times New Roman" w:hAnsi="Times New Roman"/>
          <w:sz w:val="28"/>
          <w:szCs w:val="28"/>
        </w:rPr>
        <w:t>ско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3F1766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е</w:t>
      </w:r>
      <w:r w:rsidRPr="003F1766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е (далее – КСП)  состоит из 2 населенных пунктов</w:t>
      </w:r>
      <w:r w:rsidRPr="00C423BA">
        <w:rPr>
          <w:rFonts w:ascii="Times New Roman" w:hAnsi="Times New Roman"/>
          <w:sz w:val="28"/>
          <w:szCs w:val="28"/>
        </w:rPr>
        <w:t>, их территори</w:t>
      </w:r>
      <w:r>
        <w:rPr>
          <w:rFonts w:ascii="Times New Roman" w:hAnsi="Times New Roman"/>
          <w:sz w:val="28"/>
          <w:szCs w:val="28"/>
        </w:rPr>
        <w:t>альное расположение представлено</w:t>
      </w:r>
      <w:r w:rsidRPr="00C423BA">
        <w:rPr>
          <w:rFonts w:ascii="Times New Roman" w:hAnsi="Times New Roman"/>
          <w:sz w:val="28"/>
          <w:szCs w:val="28"/>
        </w:rPr>
        <w:t xml:space="preserve"> на рисунке 1.</w:t>
      </w:r>
    </w:p>
    <w:p w:rsidR="007621BA" w:rsidRDefault="007621BA" w:rsidP="007621B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21BA" w:rsidRPr="00FA0776" w:rsidRDefault="007621BA" w:rsidP="007621BA">
      <w:pPr>
        <w:jc w:val="both"/>
        <w:rPr>
          <w:rFonts w:ascii="Times New Roman" w:hAnsi="Times New Roman"/>
          <w:sz w:val="28"/>
          <w:szCs w:val="28"/>
        </w:rPr>
      </w:pPr>
      <w:r w:rsidRPr="00B034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75390"/>
            <wp:effectExtent l="19050" t="0" r="317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264" t="39833" r="36555" b="20334"/>
                    <a:stretch/>
                  </pic:blipFill>
                  <pic:spPr bwMode="auto">
                    <a:xfrm>
                      <a:off x="0" y="0"/>
                      <a:ext cx="5940425" cy="497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621BA" w:rsidRPr="00432CF8" w:rsidRDefault="007621BA" w:rsidP="007621BA">
      <w:pPr>
        <w:jc w:val="center"/>
        <w:rPr>
          <w:rFonts w:ascii="Times New Roman" w:hAnsi="Times New Roman"/>
          <w:sz w:val="20"/>
          <w:szCs w:val="20"/>
        </w:rPr>
      </w:pPr>
      <w:r w:rsidRPr="00432CF8">
        <w:rPr>
          <w:rFonts w:ascii="Times New Roman" w:hAnsi="Times New Roman"/>
          <w:sz w:val="20"/>
          <w:szCs w:val="20"/>
        </w:rPr>
        <w:t>Рисунок 1. Территориальное расположение ТСП и его населенных пунктов</w:t>
      </w:r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  <w:r w:rsidRPr="00C423BA">
        <w:rPr>
          <w:rFonts w:ascii="Times New Roman" w:hAnsi="Times New Roman"/>
          <w:sz w:val="28"/>
          <w:szCs w:val="28"/>
        </w:rPr>
        <w:t>Численность населения по</w:t>
      </w:r>
      <w:r>
        <w:rPr>
          <w:rFonts w:ascii="Times New Roman" w:hAnsi="Times New Roman"/>
          <w:sz w:val="28"/>
          <w:szCs w:val="28"/>
        </w:rPr>
        <w:t xml:space="preserve"> перечисленным населенным пункта</w:t>
      </w:r>
      <w:r w:rsidRPr="00C423BA">
        <w:rPr>
          <w:rFonts w:ascii="Times New Roman" w:hAnsi="Times New Roman"/>
          <w:sz w:val="28"/>
          <w:szCs w:val="28"/>
        </w:rPr>
        <w:t>м представлена в таблице 1.</w:t>
      </w:r>
    </w:p>
    <w:p w:rsidR="007621BA" w:rsidRDefault="007621BA" w:rsidP="007621BA">
      <w:pPr>
        <w:jc w:val="right"/>
        <w:rPr>
          <w:rFonts w:ascii="Times New Roman" w:hAnsi="Times New Roman"/>
          <w:b/>
          <w:sz w:val="28"/>
          <w:szCs w:val="28"/>
        </w:rPr>
      </w:pPr>
    </w:p>
    <w:p w:rsidR="007621BA" w:rsidRDefault="007621BA" w:rsidP="007621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 1</w:t>
      </w:r>
    </w:p>
    <w:p w:rsidR="007621BA" w:rsidRPr="00457599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Численность жителей в населенных пунктах Кушманского СП КМР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8"/>
        <w:gridCol w:w="3979"/>
        <w:gridCol w:w="4242"/>
      </w:tblGrid>
      <w:tr w:rsidR="007621BA" w:rsidTr="0099585C">
        <w:trPr>
          <w:trHeight w:val="888"/>
          <w:jc w:val="center"/>
        </w:trPr>
        <w:tc>
          <w:tcPr>
            <w:tcW w:w="988" w:type="dxa"/>
          </w:tcPr>
          <w:p w:rsidR="007621BA" w:rsidRPr="00DD3C74" w:rsidRDefault="007621BA" w:rsidP="0099585C">
            <w:pPr>
              <w:tabs>
                <w:tab w:val="center" w:pos="4960"/>
                <w:tab w:val="left" w:pos="827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3C7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7621BA" w:rsidRPr="00DD3C74" w:rsidRDefault="007621BA" w:rsidP="0099585C">
            <w:pPr>
              <w:tabs>
                <w:tab w:val="center" w:pos="4960"/>
                <w:tab w:val="left" w:pos="827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79" w:type="dxa"/>
          </w:tcPr>
          <w:p w:rsidR="007621BA" w:rsidRPr="00DD3C74" w:rsidRDefault="007621BA" w:rsidP="0099585C">
            <w:pPr>
              <w:tabs>
                <w:tab w:val="center" w:pos="4960"/>
                <w:tab w:val="left" w:pos="827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3C74">
              <w:rPr>
                <w:rFonts w:ascii="Times New Roman" w:hAnsi="Times New Roman"/>
                <w:b/>
                <w:sz w:val="28"/>
                <w:szCs w:val="28"/>
              </w:rPr>
              <w:t>Наименование населенных пунктов</w:t>
            </w:r>
          </w:p>
        </w:tc>
        <w:tc>
          <w:tcPr>
            <w:tcW w:w="4242" w:type="dxa"/>
          </w:tcPr>
          <w:p w:rsidR="007621BA" w:rsidRPr="00DD3C74" w:rsidRDefault="007621BA" w:rsidP="0099585C">
            <w:pPr>
              <w:tabs>
                <w:tab w:val="center" w:pos="4960"/>
                <w:tab w:val="left" w:pos="8277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3C74">
              <w:rPr>
                <w:rFonts w:ascii="Times New Roman" w:hAnsi="Times New Roman"/>
                <w:b/>
                <w:sz w:val="28"/>
                <w:szCs w:val="28"/>
              </w:rPr>
              <w:t>Численность населения, чел.</w:t>
            </w:r>
          </w:p>
        </w:tc>
      </w:tr>
      <w:tr w:rsidR="007621BA" w:rsidRPr="004B6DCD" w:rsidTr="0099585C">
        <w:trPr>
          <w:trHeight w:val="650"/>
          <w:jc w:val="center"/>
        </w:trPr>
        <w:tc>
          <w:tcPr>
            <w:tcW w:w="988" w:type="dxa"/>
          </w:tcPr>
          <w:p w:rsidR="007621BA" w:rsidRPr="00DD3C74" w:rsidRDefault="007621BA" w:rsidP="0099585C">
            <w:pPr>
              <w:tabs>
                <w:tab w:val="center" w:pos="4960"/>
                <w:tab w:val="left" w:pos="8277"/>
              </w:tabs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DD3C74">
              <w:rPr>
                <w:rFonts w:ascii="Times New Roman" w:hAnsi="Times New Roman"/>
                <w:sz w:val="28"/>
                <w:szCs w:val="28"/>
                <w:lang w:val="tt-RU"/>
              </w:rPr>
              <w:t>1</w:t>
            </w:r>
          </w:p>
        </w:tc>
        <w:tc>
          <w:tcPr>
            <w:tcW w:w="3979" w:type="dxa"/>
          </w:tcPr>
          <w:p w:rsidR="007621BA" w:rsidRPr="00DD3C74" w:rsidRDefault="007621BA" w:rsidP="009958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Село Кушманы</w:t>
            </w:r>
          </w:p>
        </w:tc>
        <w:tc>
          <w:tcPr>
            <w:tcW w:w="4242" w:type="dxa"/>
          </w:tcPr>
          <w:p w:rsidR="007621BA" w:rsidRPr="00DD3C74" w:rsidRDefault="007621BA" w:rsidP="0099585C">
            <w:pPr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>765</w:t>
            </w:r>
          </w:p>
        </w:tc>
      </w:tr>
      <w:tr w:rsidR="007621BA" w:rsidRPr="004B6DCD" w:rsidTr="0099585C">
        <w:trPr>
          <w:trHeight w:val="60"/>
          <w:jc w:val="center"/>
        </w:trPr>
        <w:tc>
          <w:tcPr>
            <w:tcW w:w="988" w:type="dxa"/>
          </w:tcPr>
          <w:p w:rsidR="007621BA" w:rsidRPr="00DD3C74" w:rsidRDefault="007621BA" w:rsidP="0099585C">
            <w:pPr>
              <w:tabs>
                <w:tab w:val="center" w:pos="4960"/>
                <w:tab w:val="left" w:pos="8277"/>
              </w:tabs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DD3C74">
              <w:rPr>
                <w:rFonts w:ascii="Times New Roman" w:hAnsi="Times New Roman"/>
                <w:sz w:val="28"/>
                <w:szCs w:val="28"/>
                <w:lang w:val="tt-RU"/>
              </w:rPr>
              <w:t>2</w:t>
            </w:r>
          </w:p>
        </w:tc>
        <w:tc>
          <w:tcPr>
            <w:tcW w:w="3979" w:type="dxa"/>
          </w:tcPr>
          <w:p w:rsidR="007621BA" w:rsidRPr="00DD3C74" w:rsidRDefault="007621BA" w:rsidP="009958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Пос. Русаковского лесничества</w:t>
            </w:r>
          </w:p>
        </w:tc>
        <w:tc>
          <w:tcPr>
            <w:tcW w:w="4242" w:type="dxa"/>
          </w:tcPr>
          <w:p w:rsidR="007621BA" w:rsidRPr="00DD3C74" w:rsidRDefault="007621BA" w:rsidP="0099585C">
            <w:pPr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>55</w:t>
            </w:r>
          </w:p>
        </w:tc>
      </w:tr>
      <w:tr w:rsidR="007621BA" w:rsidRPr="004B6DCD" w:rsidTr="0099585C">
        <w:trPr>
          <w:trHeight w:val="60"/>
          <w:jc w:val="center"/>
        </w:trPr>
        <w:tc>
          <w:tcPr>
            <w:tcW w:w="988" w:type="dxa"/>
          </w:tcPr>
          <w:p w:rsidR="007621BA" w:rsidRPr="00DD3C74" w:rsidRDefault="007621BA" w:rsidP="0099585C">
            <w:pPr>
              <w:tabs>
                <w:tab w:val="center" w:pos="4960"/>
                <w:tab w:val="left" w:pos="8277"/>
              </w:tabs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>Итого</w:t>
            </w:r>
          </w:p>
        </w:tc>
        <w:tc>
          <w:tcPr>
            <w:tcW w:w="3979" w:type="dxa"/>
          </w:tcPr>
          <w:p w:rsidR="007621BA" w:rsidRPr="00DD3C74" w:rsidRDefault="007621BA" w:rsidP="009958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2" w:type="dxa"/>
          </w:tcPr>
          <w:p w:rsidR="007621BA" w:rsidRPr="00DD3C74" w:rsidRDefault="007621BA" w:rsidP="0099585C">
            <w:pPr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>820</w:t>
            </w:r>
          </w:p>
        </w:tc>
      </w:tr>
    </w:tbl>
    <w:p w:rsidR="007621BA" w:rsidRPr="00432CF8" w:rsidRDefault="007621BA" w:rsidP="007621B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423BA">
        <w:rPr>
          <w:rFonts w:ascii="Times New Roman" w:hAnsi="Times New Roman"/>
          <w:sz w:val="28"/>
          <w:szCs w:val="28"/>
        </w:rPr>
        <w:t xml:space="preserve">Общая численность </w:t>
      </w:r>
      <w:r>
        <w:rPr>
          <w:rFonts w:ascii="Times New Roman" w:hAnsi="Times New Roman"/>
          <w:sz w:val="28"/>
          <w:szCs w:val="28"/>
        </w:rPr>
        <w:t>Кушманского СП</w:t>
      </w:r>
      <w:r w:rsidRPr="00C423BA">
        <w:rPr>
          <w:rFonts w:ascii="Times New Roman" w:hAnsi="Times New Roman"/>
          <w:sz w:val="28"/>
          <w:szCs w:val="28"/>
        </w:rPr>
        <w:t xml:space="preserve"> составляет</w:t>
      </w:r>
      <w:r>
        <w:rPr>
          <w:rFonts w:ascii="Times New Roman" w:hAnsi="Times New Roman"/>
          <w:sz w:val="28"/>
          <w:szCs w:val="28"/>
        </w:rPr>
        <w:t xml:space="preserve"> 820 человек</w:t>
      </w:r>
      <w:r w:rsidRPr="00C423BA">
        <w:rPr>
          <w:rFonts w:ascii="Times New Roman" w:hAnsi="Times New Roman"/>
          <w:sz w:val="28"/>
          <w:szCs w:val="28"/>
        </w:rPr>
        <w:t>, из них трудоспособного</w:t>
      </w:r>
      <w:r>
        <w:rPr>
          <w:rFonts w:ascii="Times New Roman" w:hAnsi="Times New Roman"/>
          <w:sz w:val="28"/>
          <w:szCs w:val="28"/>
        </w:rPr>
        <w:t xml:space="preserve"> – 373 человек</w:t>
      </w:r>
      <w:r w:rsidRPr="00C423BA">
        <w:rPr>
          <w:rFonts w:ascii="Times New Roman" w:hAnsi="Times New Roman"/>
          <w:sz w:val="28"/>
          <w:szCs w:val="28"/>
        </w:rPr>
        <w:t>, экономически активного</w:t>
      </w:r>
      <w:r>
        <w:rPr>
          <w:rFonts w:ascii="Times New Roman" w:hAnsi="Times New Roman"/>
          <w:sz w:val="28"/>
          <w:szCs w:val="28"/>
        </w:rPr>
        <w:t xml:space="preserve"> -341 человек</w:t>
      </w:r>
      <w:r w:rsidRPr="00C423BA">
        <w:rPr>
          <w:rFonts w:ascii="Times New Roman" w:hAnsi="Times New Roman"/>
          <w:sz w:val="28"/>
          <w:szCs w:val="28"/>
        </w:rPr>
        <w:t>, в возрасте до 3</w:t>
      </w:r>
      <w:r>
        <w:rPr>
          <w:rFonts w:ascii="Times New Roman" w:hAnsi="Times New Roman"/>
          <w:sz w:val="28"/>
          <w:szCs w:val="28"/>
        </w:rPr>
        <w:t xml:space="preserve"> лет– 31 человек</w:t>
      </w:r>
      <w:r w:rsidRPr="00C423BA">
        <w:rPr>
          <w:rFonts w:ascii="Times New Roman" w:hAnsi="Times New Roman"/>
          <w:sz w:val="28"/>
          <w:szCs w:val="28"/>
        </w:rPr>
        <w:t>, с 3-7</w:t>
      </w:r>
      <w:r>
        <w:rPr>
          <w:rFonts w:ascii="Times New Roman" w:hAnsi="Times New Roman"/>
          <w:sz w:val="28"/>
          <w:szCs w:val="28"/>
        </w:rPr>
        <w:t xml:space="preserve"> лет - 50 человек</w:t>
      </w:r>
      <w:r w:rsidRPr="00C423BA">
        <w:rPr>
          <w:rFonts w:ascii="Times New Roman" w:hAnsi="Times New Roman"/>
          <w:sz w:val="28"/>
          <w:szCs w:val="28"/>
        </w:rPr>
        <w:t>, 7-17</w:t>
      </w:r>
      <w:r>
        <w:rPr>
          <w:rFonts w:ascii="Times New Roman" w:hAnsi="Times New Roman"/>
          <w:sz w:val="28"/>
          <w:szCs w:val="28"/>
        </w:rPr>
        <w:t xml:space="preserve"> лет - 89 человек</w:t>
      </w:r>
      <w:r w:rsidRPr="00C423BA">
        <w:rPr>
          <w:rFonts w:ascii="Times New Roman" w:hAnsi="Times New Roman"/>
          <w:sz w:val="28"/>
          <w:szCs w:val="28"/>
        </w:rPr>
        <w:t xml:space="preserve">, </w:t>
      </w:r>
      <w:r w:rsidRPr="00432CF8">
        <w:rPr>
          <w:rFonts w:ascii="Times New Roman" w:hAnsi="Times New Roman"/>
          <w:sz w:val="28"/>
          <w:szCs w:val="28"/>
        </w:rPr>
        <w:t xml:space="preserve">до 55 лет женщин – </w:t>
      </w:r>
      <w:r>
        <w:rPr>
          <w:rFonts w:ascii="Times New Roman" w:hAnsi="Times New Roman"/>
          <w:sz w:val="28"/>
          <w:szCs w:val="28"/>
        </w:rPr>
        <w:t>232</w:t>
      </w:r>
      <w:r w:rsidRPr="00432CF8">
        <w:rPr>
          <w:rFonts w:ascii="Times New Roman" w:hAnsi="Times New Roman"/>
          <w:sz w:val="28"/>
          <w:szCs w:val="28"/>
        </w:rPr>
        <w:t xml:space="preserve">, до 60 мужчин – </w:t>
      </w:r>
      <w:r>
        <w:rPr>
          <w:rFonts w:ascii="Times New Roman" w:hAnsi="Times New Roman"/>
          <w:sz w:val="28"/>
          <w:szCs w:val="28"/>
        </w:rPr>
        <w:t>225</w:t>
      </w:r>
      <w:r w:rsidRPr="00432CF8">
        <w:rPr>
          <w:rFonts w:ascii="Times New Roman" w:hAnsi="Times New Roman"/>
          <w:sz w:val="28"/>
          <w:szCs w:val="28"/>
        </w:rPr>
        <w:t>.</w:t>
      </w:r>
    </w:p>
    <w:p w:rsidR="007621BA" w:rsidRPr="00432CF8" w:rsidRDefault="007621BA" w:rsidP="007621BA">
      <w:pPr>
        <w:jc w:val="both"/>
        <w:rPr>
          <w:rFonts w:ascii="Times New Roman" w:hAnsi="Times New Roman"/>
          <w:sz w:val="28"/>
          <w:szCs w:val="28"/>
        </w:rPr>
      </w:pPr>
      <w:r w:rsidRPr="00432CF8">
        <w:rPr>
          <w:rFonts w:ascii="Times New Roman" w:hAnsi="Times New Roman"/>
          <w:sz w:val="28"/>
          <w:szCs w:val="28"/>
        </w:rPr>
        <w:tab/>
        <w:t xml:space="preserve">    На территории </w:t>
      </w:r>
      <w:r>
        <w:rPr>
          <w:rFonts w:ascii="Times New Roman" w:hAnsi="Times New Roman"/>
          <w:sz w:val="28"/>
          <w:szCs w:val="28"/>
        </w:rPr>
        <w:t>К</w:t>
      </w:r>
      <w:r w:rsidRPr="00432CF8">
        <w:rPr>
          <w:rFonts w:ascii="Times New Roman" w:hAnsi="Times New Roman"/>
          <w:sz w:val="28"/>
          <w:szCs w:val="28"/>
        </w:rPr>
        <w:t>СП находятся сельхозформирования</w:t>
      </w:r>
      <w:r>
        <w:rPr>
          <w:rFonts w:ascii="Times New Roman" w:hAnsi="Times New Roman"/>
          <w:sz w:val="28"/>
          <w:szCs w:val="28"/>
        </w:rPr>
        <w:t>:</w:t>
      </w:r>
      <w:r w:rsidRPr="00432C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Кушманский филиал ООО АФ «АК Барс Кайбицы» филиал № 1 и КФХ «Садриева С.Х.»</w:t>
      </w:r>
      <w:r w:rsidRPr="00432CF8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</w:t>
      </w:r>
    </w:p>
    <w:p w:rsidR="007621BA" w:rsidRPr="0066771F" w:rsidRDefault="007621BA" w:rsidP="007621B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виды выпускаемой продукции на территории Кушманского СП</w:t>
      </w:r>
      <w:r w:rsidRPr="0066771F">
        <w:rPr>
          <w:rFonts w:ascii="Times New Roman" w:hAnsi="Times New Roman"/>
          <w:sz w:val="28"/>
          <w:szCs w:val="28"/>
        </w:rPr>
        <w:t xml:space="preserve"> перечислены в таблице 2.</w:t>
      </w:r>
      <w:r w:rsidRPr="0066771F">
        <w:rPr>
          <w:rFonts w:ascii="Times New Roman" w:hAnsi="Times New Roman"/>
          <w:sz w:val="28"/>
          <w:szCs w:val="28"/>
        </w:rPr>
        <w:tab/>
      </w:r>
      <w:r w:rsidRPr="0066771F">
        <w:rPr>
          <w:rFonts w:ascii="Times New Roman" w:hAnsi="Times New Roman"/>
          <w:sz w:val="28"/>
          <w:szCs w:val="28"/>
        </w:rPr>
        <w:tab/>
      </w:r>
      <w:r w:rsidRPr="0066771F">
        <w:rPr>
          <w:rFonts w:ascii="Times New Roman" w:hAnsi="Times New Roman"/>
          <w:sz w:val="28"/>
          <w:szCs w:val="28"/>
        </w:rPr>
        <w:tab/>
      </w:r>
      <w:r w:rsidRPr="0066771F">
        <w:rPr>
          <w:rFonts w:ascii="Times New Roman" w:hAnsi="Times New Roman"/>
          <w:sz w:val="28"/>
          <w:szCs w:val="28"/>
        </w:rPr>
        <w:tab/>
      </w:r>
      <w:r w:rsidRPr="0066771F">
        <w:rPr>
          <w:rFonts w:ascii="Times New Roman" w:hAnsi="Times New Roman"/>
          <w:sz w:val="28"/>
          <w:szCs w:val="28"/>
        </w:rPr>
        <w:tab/>
      </w:r>
    </w:p>
    <w:p w:rsidR="007621BA" w:rsidRPr="007A16DA" w:rsidRDefault="007621BA" w:rsidP="007621BA">
      <w:pPr>
        <w:jc w:val="right"/>
        <w:rPr>
          <w:rFonts w:ascii="Times New Roman" w:hAnsi="Times New Roman"/>
          <w:strike/>
          <w:color w:val="FF0000"/>
          <w:sz w:val="28"/>
          <w:szCs w:val="28"/>
        </w:rPr>
      </w:pPr>
      <w:r w:rsidRPr="007A16DA">
        <w:rPr>
          <w:rFonts w:ascii="Times New Roman" w:hAnsi="Times New Roman"/>
          <w:color w:val="000000" w:themeColor="text1"/>
          <w:sz w:val="28"/>
          <w:szCs w:val="28"/>
        </w:rPr>
        <w:t>Таблица 2</w:t>
      </w:r>
    </w:p>
    <w:p w:rsidR="007621BA" w:rsidRPr="003B2BDC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3B2BDC">
        <w:rPr>
          <w:rFonts w:ascii="Times New Roman" w:hAnsi="Times New Roman"/>
          <w:b/>
          <w:sz w:val="28"/>
          <w:szCs w:val="28"/>
        </w:rPr>
        <w:t>ид выпускаемой продукции, объем реализации в 201</w:t>
      </w:r>
      <w:r>
        <w:rPr>
          <w:rFonts w:ascii="Times New Roman" w:hAnsi="Times New Roman"/>
          <w:b/>
          <w:sz w:val="28"/>
          <w:szCs w:val="28"/>
        </w:rPr>
        <w:t>6</w:t>
      </w:r>
      <w:r w:rsidRPr="003B2BDC">
        <w:rPr>
          <w:rFonts w:ascii="Times New Roman" w:hAnsi="Times New Roman"/>
          <w:b/>
          <w:sz w:val="28"/>
          <w:szCs w:val="28"/>
        </w:rPr>
        <w:t xml:space="preserve"> году</w:t>
      </w:r>
    </w:p>
    <w:tbl>
      <w:tblPr>
        <w:tblW w:w="9218" w:type="dxa"/>
        <w:jc w:val="center"/>
        <w:tblLook w:val="04A0"/>
      </w:tblPr>
      <w:tblGrid>
        <w:gridCol w:w="514"/>
        <w:gridCol w:w="1964"/>
        <w:gridCol w:w="2267"/>
        <w:gridCol w:w="2267"/>
        <w:gridCol w:w="2559"/>
      </w:tblGrid>
      <w:tr w:rsidR="007621BA" w:rsidRPr="003B2BDC" w:rsidTr="0099585C">
        <w:trPr>
          <w:trHeight w:val="1650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Наименование продукции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Объем производства продукции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СП, тонн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Объем производства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продукции К</w:t>
            </w: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МР, тонн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Доля объема производства продукции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 в п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роизводстве продукции К</w:t>
            </w: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МР, %</w:t>
            </w:r>
          </w:p>
        </w:tc>
      </w:tr>
      <w:tr w:rsidR="007621BA" w:rsidRPr="003B2BDC" w:rsidTr="0099585C">
        <w:trPr>
          <w:trHeight w:val="30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Молоко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362,6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4724,8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</w:tr>
      <w:tr w:rsidR="007621BA" w:rsidRPr="003B2BDC" w:rsidTr="0099585C">
        <w:trPr>
          <w:trHeight w:val="30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Мясо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620,8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6,6</w:t>
            </w:r>
          </w:p>
        </w:tc>
      </w:tr>
      <w:tr w:rsidR="007621BA" w:rsidRPr="003B2BDC" w:rsidTr="0099585C">
        <w:trPr>
          <w:trHeight w:val="300"/>
          <w:jc w:val="center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412,1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1BA" w:rsidRPr="00DD3C74" w:rsidRDefault="007621BA" w:rsidP="009958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</w:tr>
    </w:tbl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70EF">
        <w:rPr>
          <w:rFonts w:ascii="Times New Roman" w:hAnsi="Times New Roman"/>
          <w:sz w:val="28"/>
          <w:szCs w:val="28"/>
        </w:rPr>
        <w:t>Незадействованных</w:t>
      </w:r>
      <w:r>
        <w:rPr>
          <w:rFonts w:ascii="Times New Roman" w:hAnsi="Times New Roman"/>
          <w:sz w:val="28"/>
          <w:szCs w:val="28"/>
        </w:rPr>
        <w:t xml:space="preserve"> мощностей</w:t>
      </w:r>
      <w:r w:rsidRPr="00B970EF">
        <w:rPr>
          <w:rFonts w:ascii="Times New Roman" w:hAnsi="Times New Roman"/>
          <w:sz w:val="28"/>
          <w:szCs w:val="28"/>
        </w:rPr>
        <w:t>, в т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B970EF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исле</w:t>
      </w:r>
      <w:r w:rsidRPr="00B970EF">
        <w:rPr>
          <w:rFonts w:ascii="Times New Roman" w:hAnsi="Times New Roman"/>
          <w:sz w:val="28"/>
          <w:szCs w:val="28"/>
        </w:rPr>
        <w:t xml:space="preserve"> земли</w:t>
      </w:r>
      <w:r>
        <w:rPr>
          <w:rFonts w:ascii="Times New Roman" w:hAnsi="Times New Roman"/>
          <w:sz w:val="28"/>
          <w:szCs w:val="28"/>
        </w:rPr>
        <w:t xml:space="preserve">, в Кушманского СП КМР </w:t>
      </w:r>
      <w:r w:rsidRPr="00B970EF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имеется.</w:t>
      </w:r>
    </w:p>
    <w:p w:rsidR="007621BA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621BA" w:rsidRDefault="007621BA" w:rsidP="007621BA">
      <w:pPr>
        <w:jc w:val="right"/>
        <w:rPr>
          <w:rFonts w:ascii="Times New Roman" w:hAnsi="Times New Roman"/>
          <w:sz w:val="28"/>
          <w:szCs w:val="28"/>
        </w:rPr>
      </w:pPr>
    </w:p>
    <w:p w:rsidR="007621BA" w:rsidRPr="007A16DA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Pr="007A16DA">
        <w:rPr>
          <w:rFonts w:ascii="Times New Roman" w:hAnsi="Times New Roman"/>
          <w:sz w:val="28"/>
          <w:szCs w:val="28"/>
        </w:rPr>
        <w:t>аблица 3</w:t>
      </w:r>
    </w:p>
    <w:p w:rsidR="007621BA" w:rsidRPr="00C423BA" w:rsidRDefault="007621BA" w:rsidP="007621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</w:t>
      </w:r>
      <w:r w:rsidRPr="00C423BA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т</w:t>
      </w:r>
      <w:r w:rsidRPr="00C423BA">
        <w:rPr>
          <w:rFonts w:ascii="Times New Roman" w:hAnsi="Times New Roman"/>
          <w:b/>
          <w:sz w:val="28"/>
          <w:szCs w:val="28"/>
        </w:rPr>
        <w:t>еристика соц</w:t>
      </w:r>
      <w:r>
        <w:rPr>
          <w:rFonts w:ascii="Times New Roman" w:hAnsi="Times New Roman"/>
          <w:b/>
          <w:sz w:val="28"/>
          <w:szCs w:val="28"/>
        </w:rPr>
        <w:t xml:space="preserve">иальной </w:t>
      </w:r>
      <w:r w:rsidRPr="00C423BA">
        <w:rPr>
          <w:rFonts w:ascii="Times New Roman" w:hAnsi="Times New Roman"/>
          <w:b/>
          <w:sz w:val="28"/>
          <w:szCs w:val="28"/>
        </w:rPr>
        <w:t>инфраструктуры</w:t>
      </w:r>
      <w:r>
        <w:rPr>
          <w:rFonts w:ascii="Times New Roman" w:hAnsi="Times New Roman"/>
          <w:b/>
          <w:sz w:val="28"/>
          <w:szCs w:val="28"/>
        </w:rPr>
        <w:t xml:space="preserve"> Кушманского СП</w:t>
      </w: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7"/>
        <w:gridCol w:w="6095"/>
        <w:gridCol w:w="2693"/>
      </w:tblGrid>
      <w:tr w:rsidR="007621BA" w:rsidRPr="00491A9A" w:rsidTr="0099585C">
        <w:tc>
          <w:tcPr>
            <w:tcW w:w="597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6095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693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Учреждения образования (школы)</w:t>
            </w:r>
          </w:p>
        </w:tc>
        <w:tc>
          <w:tcPr>
            <w:tcW w:w="2693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Дома культуры и сельские клубы</w:t>
            </w:r>
          </w:p>
        </w:tc>
        <w:tc>
          <w:tcPr>
            <w:tcW w:w="2693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5" w:type="dxa"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Детские дошкольные учреждения</w:t>
            </w:r>
          </w:p>
        </w:tc>
        <w:tc>
          <w:tcPr>
            <w:tcW w:w="2693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5" w:type="dxa"/>
          </w:tcPr>
          <w:p w:rsidR="007621BA" w:rsidRPr="00DD3C74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3C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ФАП</w:t>
            </w:r>
          </w:p>
        </w:tc>
        <w:tc>
          <w:tcPr>
            <w:tcW w:w="2693" w:type="dxa"/>
          </w:tcPr>
          <w:p w:rsidR="007621BA" w:rsidRPr="00DD3C74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7621BA" w:rsidRPr="00C423BA" w:rsidRDefault="007621BA" w:rsidP="007621BA">
      <w:pPr>
        <w:jc w:val="both"/>
        <w:rPr>
          <w:rFonts w:ascii="Times New Roman" w:hAnsi="Times New Roman"/>
          <w:sz w:val="28"/>
          <w:szCs w:val="28"/>
        </w:rPr>
      </w:pPr>
    </w:p>
    <w:p w:rsidR="007621BA" w:rsidRPr="00FA21CD" w:rsidRDefault="007621BA" w:rsidP="007621BA">
      <w:pPr>
        <w:spacing w:after="360"/>
        <w:ind w:firstLine="709"/>
        <w:jc w:val="both"/>
        <w:rPr>
          <w:rFonts w:ascii="Times New Roman" w:hAnsi="Times New Roman"/>
          <w:sz w:val="28"/>
          <w:szCs w:val="28"/>
        </w:rPr>
      </w:pPr>
      <w:r w:rsidRPr="00430FA6">
        <w:rPr>
          <w:rFonts w:ascii="Times New Roman" w:hAnsi="Times New Roman"/>
          <w:b/>
          <w:sz w:val="28"/>
          <w:szCs w:val="28"/>
        </w:rPr>
        <w:t>Характеристика местного бюджета</w:t>
      </w:r>
      <w:r>
        <w:rPr>
          <w:rFonts w:ascii="Times New Roman" w:hAnsi="Times New Roman"/>
          <w:b/>
          <w:sz w:val="28"/>
          <w:szCs w:val="28"/>
        </w:rPr>
        <w:t>: у</w:t>
      </w:r>
      <w:r w:rsidRPr="00FA21CD">
        <w:rPr>
          <w:rFonts w:ascii="Times New Roman" w:hAnsi="Times New Roman"/>
          <w:sz w:val="28"/>
          <w:szCs w:val="28"/>
        </w:rPr>
        <w:t>ровень бюджетной обеспеченности</w:t>
      </w:r>
      <w:r>
        <w:rPr>
          <w:rFonts w:ascii="Times New Roman" w:hAnsi="Times New Roman"/>
          <w:sz w:val="28"/>
          <w:szCs w:val="28"/>
        </w:rPr>
        <w:t xml:space="preserve"> КСП составляет </w:t>
      </w:r>
      <w:r w:rsidRPr="00BF4F6A">
        <w:rPr>
          <w:rFonts w:ascii="Times New Roman" w:hAnsi="Times New Roman"/>
          <w:bCs/>
          <w:sz w:val="28"/>
          <w:szCs w:val="28"/>
        </w:rPr>
        <w:t>100 процентов,</w:t>
      </w:r>
      <w:r>
        <w:rPr>
          <w:rFonts w:ascii="Times New Roman" w:hAnsi="Times New Roman"/>
          <w:bCs/>
          <w:sz w:val="28"/>
          <w:szCs w:val="28"/>
        </w:rPr>
        <w:t xml:space="preserve"> так как на республиканском уровне бюджеты муниципальных образований сбалансированы. Вместе с тем, собственных налогов в бюджете КСП тридцать процентов. </w:t>
      </w:r>
    </w:p>
    <w:p w:rsidR="007621BA" w:rsidRPr="00180828" w:rsidRDefault="007621BA" w:rsidP="007621BA">
      <w:pPr>
        <w:pStyle w:val="1"/>
        <w:spacing w:after="360"/>
        <w:jc w:val="center"/>
        <w:rPr>
          <w:rFonts w:ascii="Times New Roman" w:hAnsi="Times New Roman"/>
          <w:b/>
          <w:color w:val="000000" w:themeColor="text1"/>
        </w:rPr>
      </w:pPr>
      <w:bookmarkStart w:id="3" w:name="_Toc446948688"/>
      <w:r w:rsidRPr="00180828">
        <w:rPr>
          <w:rFonts w:ascii="Times New Roman" w:hAnsi="Times New Roman"/>
          <w:b/>
          <w:color w:val="000000" w:themeColor="text1"/>
        </w:rPr>
        <w:t>3. Основные проблемы</w:t>
      </w:r>
      <w:r>
        <w:rPr>
          <w:rFonts w:ascii="Times New Roman" w:hAnsi="Times New Roman"/>
          <w:b/>
          <w:color w:val="000000" w:themeColor="text1"/>
        </w:rPr>
        <w:t xml:space="preserve"> социально-экономического развития Кушманского СП</w:t>
      </w:r>
      <w:bookmarkEnd w:id="3"/>
    </w:p>
    <w:p w:rsidR="007621BA" w:rsidRPr="00BF4F6A" w:rsidRDefault="007621BA" w:rsidP="007621B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F4F6A">
        <w:rPr>
          <w:rFonts w:ascii="Times New Roman" w:hAnsi="Times New Roman"/>
          <w:sz w:val="28"/>
          <w:szCs w:val="28"/>
        </w:rPr>
        <w:t>Перечень основных проблем и их оценка их значимости</w:t>
      </w:r>
      <w:r>
        <w:rPr>
          <w:rFonts w:ascii="Times New Roman" w:hAnsi="Times New Roman"/>
          <w:sz w:val="28"/>
          <w:szCs w:val="28"/>
        </w:rPr>
        <w:t xml:space="preserve"> приведена в таблице 4</w:t>
      </w:r>
      <w:r w:rsidRPr="00BF4F6A">
        <w:rPr>
          <w:rFonts w:ascii="Times New Roman" w:hAnsi="Times New Roman"/>
          <w:sz w:val="28"/>
          <w:szCs w:val="28"/>
        </w:rPr>
        <w:t>.</w:t>
      </w:r>
    </w:p>
    <w:p w:rsidR="007621BA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7621BA" w:rsidRPr="007368FF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проблемы К</w:t>
      </w:r>
      <w:r w:rsidRPr="007368FF">
        <w:rPr>
          <w:rFonts w:ascii="Times New Roman" w:hAnsi="Times New Roman"/>
          <w:b/>
          <w:sz w:val="28"/>
          <w:szCs w:val="28"/>
        </w:rPr>
        <w:t>СП</w:t>
      </w:r>
    </w:p>
    <w:tbl>
      <w:tblPr>
        <w:tblW w:w="9356" w:type="dxa"/>
        <w:tblInd w:w="108" w:type="dxa"/>
        <w:tblLook w:val="04A0"/>
      </w:tblPr>
      <w:tblGrid>
        <w:gridCol w:w="1040"/>
        <w:gridCol w:w="5084"/>
        <w:gridCol w:w="3232"/>
      </w:tblGrid>
      <w:tr w:rsidR="007621BA" w:rsidRPr="007368FF" w:rsidTr="0099585C">
        <w:trPr>
          <w:trHeight w:val="1125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проблемы</w:t>
            </w:r>
          </w:p>
        </w:tc>
        <w:tc>
          <w:tcPr>
            <w:tcW w:w="3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Значимость проблемы по десятибалльной шкале</w:t>
            </w:r>
          </w:p>
        </w:tc>
      </w:tr>
      <w:tr w:rsidR="007621BA" w:rsidRPr="007368FF" w:rsidTr="0099585C">
        <w:trPr>
          <w:trHeight w:val="720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Отток трудоспособного населения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7621BA" w:rsidRPr="007368FF" w:rsidTr="0099585C">
        <w:trPr>
          <w:trHeight w:val="703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Низкий уровень доходов, в т.ч. заработной платы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621BA" w:rsidRPr="007368FF" w:rsidTr="0099585C">
        <w:trPr>
          <w:trHeight w:val="557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Отсутствие рабочих мест 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621BA" w:rsidRPr="007368FF" w:rsidTr="0099585C">
        <w:trPr>
          <w:trHeight w:val="1827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Низкая закупочная цена продукции, производимой ЛПХ, и местными фермерами. Отсутствие консолидированной позиции СП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МР в реализации продукции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7621BA" w:rsidRPr="007368FF" w:rsidTr="0099585C">
        <w:trPr>
          <w:trHeight w:val="563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Низкий уровень активности ЛПХ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621BA" w:rsidRPr="007368FF" w:rsidTr="0099585C">
        <w:trPr>
          <w:trHeight w:val="867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Нехватка квалифицированных кадров в ФАПах</w:t>
            </w:r>
          </w:p>
        </w:tc>
        <w:tc>
          <w:tcPr>
            <w:tcW w:w="3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621BA" w:rsidRPr="007368FF" w:rsidTr="0099585C">
        <w:trPr>
          <w:trHeight w:val="85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Недостаточная обеспеченность сельскими клубами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621BA" w:rsidRPr="007368FF" w:rsidTr="0099585C">
        <w:trPr>
          <w:trHeight w:val="551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Низкий уровень пенсий 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7621BA" w:rsidRPr="007368FF" w:rsidTr="0099585C">
        <w:trPr>
          <w:trHeight w:val="984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Отсутствие достаточного количества дорог с твердым покрытием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7621BA" w:rsidRPr="007368FF" w:rsidTr="0099585C">
        <w:trPr>
          <w:trHeight w:val="82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Износ инженерной и социальной инфраструктуры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7621BA" w:rsidRPr="007368FF" w:rsidTr="0099585C">
        <w:trPr>
          <w:trHeight w:val="1137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Отсутствие генерального плана населенных пунктов сельского поселения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7621BA" w:rsidRPr="007368FF" w:rsidTr="0099585C">
        <w:trPr>
          <w:trHeight w:val="1126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368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Нехватка специалистов и рабочих в сельхозформированиях (механизаторов, доярок, скотников)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1BA" w:rsidRPr="007368FF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</w:tbl>
    <w:p w:rsidR="007621BA" w:rsidRDefault="007621BA" w:rsidP="007621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</w:p>
    <w:p w:rsidR="007621BA" w:rsidRPr="00C423BA" w:rsidRDefault="007621BA" w:rsidP="007621BA">
      <w:pPr>
        <w:jc w:val="both"/>
        <w:rPr>
          <w:rFonts w:ascii="Times New Roman" w:hAnsi="Times New Roman"/>
          <w:sz w:val="28"/>
          <w:szCs w:val="28"/>
        </w:rPr>
      </w:pPr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  <w:sectPr w:rsidR="007621BA" w:rsidSect="00D6504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850" w:bottom="1134" w:left="1701" w:header="708" w:footer="708" w:gutter="0"/>
          <w:pgNumType w:start="1"/>
          <w:cols w:space="708"/>
          <w:docGrid w:linePitch="360"/>
        </w:sectPr>
      </w:pPr>
    </w:p>
    <w:p w:rsidR="007621BA" w:rsidRPr="00180828" w:rsidRDefault="007621BA" w:rsidP="007621BA">
      <w:pPr>
        <w:pStyle w:val="1"/>
        <w:spacing w:after="360"/>
        <w:jc w:val="center"/>
        <w:rPr>
          <w:rFonts w:ascii="Times New Roman" w:hAnsi="Times New Roman"/>
          <w:b/>
          <w:color w:val="000000" w:themeColor="text1"/>
        </w:rPr>
      </w:pPr>
      <w:bookmarkStart w:id="4" w:name="_Toc446948689"/>
      <w:r w:rsidRPr="00180828">
        <w:rPr>
          <w:rFonts w:ascii="Times New Roman" w:hAnsi="Times New Roman"/>
          <w:b/>
          <w:color w:val="000000" w:themeColor="text1"/>
        </w:rPr>
        <w:lastRenderedPageBreak/>
        <w:t>4. План мероприятий</w:t>
      </w:r>
      <w:r>
        <w:rPr>
          <w:rFonts w:ascii="Times New Roman" w:hAnsi="Times New Roman"/>
          <w:b/>
          <w:color w:val="000000" w:themeColor="text1"/>
        </w:rPr>
        <w:t xml:space="preserve"> по решению проблем социально-экономического развития Кушманского СП</w:t>
      </w:r>
      <w:bookmarkEnd w:id="4"/>
    </w:p>
    <w:p w:rsidR="007621BA" w:rsidRDefault="007621BA" w:rsidP="007621BA">
      <w:pPr>
        <w:jc w:val="both"/>
        <w:rPr>
          <w:rFonts w:ascii="Times New Roman" w:hAnsi="Times New Roman"/>
          <w:sz w:val="28"/>
          <w:szCs w:val="28"/>
        </w:rPr>
      </w:pPr>
      <w:r w:rsidRPr="00C423BA">
        <w:rPr>
          <w:rFonts w:ascii="Times New Roman" w:hAnsi="Times New Roman"/>
          <w:sz w:val="28"/>
          <w:szCs w:val="28"/>
        </w:rPr>
        <w:t>План мероприятий по решению вышеуказанных проблем представлен в таблице 4.</w:t>
      </w:r>
    </w:p>
    <w:p w:rsidR="007621BA" w:rsidRDefault="007621BA" w:rsidP="007621B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7621BA" w:rsidRDefault="007621BA" w:rsidP="007621BA">
      <w:pPr>
        <w:jc w:val="center"/>
        <w:rPr>
          <w:rFonts w:ascii="Times New Roman" w:hAnsi="Times New Roman"/>
          <w:b/>
          <w:sz w:val="28"/>
          <w:szCs w:val="28"/>
        </w:rPr>
      </w:pPr>
      <w:r w:rsidRPr="00E05F51">
        <w:rPr>
          <w:rFonts w:ascii="Times New Roman" w:hAnsi="Times New Roman"/>
          <w:b/>
          <w:sz w:val="28"/>
          <w:szCs w:val="28"/>
        </w:rPr>
        <w:t>План мероприятий</w:t>
      </w:r>
    </w:p>
    <w:tbl>
      <w:tblPr>
        <w:tblW w:w="103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7"/>
        <w:gridCol w:w="4223"/>
        <w:gridCol w:w="1559"/>
        <w:gridCol w:w="2410"/>
        <w:gridCol w:w="1560"/>
      </w:tblGrid>
      <w:tr w:rsidR="007621BA" w:rsidRPr="00491A9A" w:rsidTr="0099585C">
        <w:tc>
          <w:tcPr>
            <w:tcW w:w="597" w:type="dxa"/>
          </w:tcPr>
          <w:p w:rsidR="007621BA" w:rsidRPr="008912CB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4223" w:type="dxa"/>
          </w:tcPr>
          <w:p w:rsidR="007621BA" w:rsidRPr="008912CB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</w:tcPr>
          <w:p w:rsidR="007621BA" w:rsidRPr="008912CB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исполнения</w:t>
            </w:r>
            <w:r w:rsidRPr="00891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891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410" w:type="dxa"/>
          </w:tcPr>
          <w:p w:rsidR="007621BA" w:rsidRPr="008912CB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560" w:type="dxa"/>
          </w:tcPr>
          <w:p w:rsidR="007621BA" w:rsidRPr="008912CB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Ресурсное обеспечение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Pr="00590063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 xml:space="preserve">Замена водонапорной башни </w:t>
            </w:r>
            <w:r>
              <w:rPr>
                <w:rFonts w:ascii="Times New Roman" w:hAnsi="Times New Roman"/>
                <w:sz w:val="24"/>
                <w:szCs w:val="24"/>
              </w:rPr>
              <w:t>№1 в с.</w:t>
            </w:r>
            <w:r w:rsidRPr="005E0367">
              <w:rPr>
                <w:rFonts w:ascii="Times New Roman" w:hAnsi="Times New Roman"/>
                <w:sz w:val="24"/>
                <w:szCs w:val="24"/>
              </w:rPr>
              <w:t xml:space="preserve"> Кушманы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 Кайбицкого муниципального района</w:t>
            </w:r>
          </w:p>
        </w:tc>
        <w:tc>
          <w:tcPr>
            <w:tcW w:w="156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местный бюджет, республиканский бюджет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щебеночного покрытия на дорожно - уличной сети в с.Кушманы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ул. Школьная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 Кайбицкого муниципального района Министерство транспорта и дорожного хозяйства РТ</w:t>
            </w:r>
          </w:p>
        </w:tc>
        <w:tc>
          <w:tcPr>
            <w:tcW w:w="156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Текущее финансирование, местный бюджет, республиканский бюджет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щебеночного покрытия на дорожно - уличной сети в с.Кушманы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2017-2030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Кайбицкого муниципального района Министерство транспорта и дорожного хозяйства РТ</w:t>
            </w:r>
          </w:p>
        </w:tc>
        <w:tc>
          <w:tcPr>
            <w:tcW w:w="156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Текущее финансирование, местный бюджет, республиканский бюджет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Проведение физкультурн</w:t>
            </w:r>
            <w:r>
              <w:rPr>
                <w:rFonts w:ascii="Times New Roman" w:hAnsi="Times New Roman"/>
                <w:sz w:val="24"/>
                <w:szCs w:val="24"/>
              </w:rPr>
              <w:t>о-оздоровительных  мероприятий</w:t>
            </w:r>
            <w:r w:rsidRPr="005E0367">
              <w:rPr>
                <w:rFonts w:ascii="Times New Roman" w:hAnsi="Times New Roman"/>
                <w:sz w:val="24"/>
                <w:szCs w:val="24"/>
              </w:rPr>
              <w:t xml:space="preserve"> по летним и зимним видам спорта среди всех категорий и групп населения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2017-2030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Местный бюджет, Республиканский бюджет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Создать календарный график национально-культурных мероприятий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Текущее финансирование, местный бюджет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Активное участие на   фестивалях  </w:t>
            </w: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фольклорных коллективов, театрализации национальных праздников, обрядов – сватовство, свадьба, сабантуй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2017-2018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Исполнительный комитет </w:t>
            </w: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Текущее финансирова</w:t>
            </w: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ние, местный бюджет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внебюджетные средства</w:t>
            </w:r>
          </w:p>
        </w:tc>
      </w:tr>
      <w:tr w:rsidR="007621BA" w:rsidRPr="00491A9A" w:rsidTr="0099585C">
        <w:trPr>
          <w:cantSplit/>
          <w:trHeight w:val="1134"/>
        </w:trPr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плотины в с. Кушманы</w:t>
            </w:r>
          </w:p>
        </w:tc>
        <w:tc>
          <w:tcPr>
            <w:tcW w:w="1559" w:type="dxa"/>
            <w:vAlign w:val="center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2017-2030</w:t>
            </w:r>
          </w:p>
        </w:tc>
        <w:tc>
          <w:tcPr>
            <w:tcW w:w="2410" w:type="dxa"/>
            <w:vAlign w:val="center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Кайбицкого муниципального района, Министерство экологии и природных ресурсов РТ</w:t>
            </w:r>
          </w:p>
        </w:tc>
        <w:tc>
          <w:tcPr>
            <w:tcW w:w="1560" w:type="dxa"/>
            <w:vAlign w:val="center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Текущее финансирование, местный бюджет, республиканский бюджет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программы активизации ЛПХ</w:t>
            </w:r>
          </w:p>
        </w:tc>
        <w:tc>
          <w:tcPr>
            <w:tcW w:w="1559" w:type="dxa"/>
            <w:vAlign w:val="center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  <w:vAlign w:val="center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Текущее финансирование, местный бюджет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Ремонт уличного освещения на территории населенных пунктов поселения</w:t>
            </w:r>
          </w:p>
        </w:tc>
        <w:tc>
          <w:tcPr>
            <w:tcW w:w="1559" w:type="dxa"/>
            <w:vAlign w:val="center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Default="007621BA" w:rsidP="0099585C">
            <w:r w:rsidRPr="002571A5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Республиканский бюджет, внебюджетные средства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Ремонт, очистка и благоустройство пруда № 1 с приобретением строительных материалов в селе Кушманы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Default="007621BA" w:rsidP="0099585C">
            <w:r w:rsidRPr="002571A5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Республиканский бюджет, внебюджетные средства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Очистка и углубление пруда № 2 с приобретением материалов в с.Кушманы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Default="007621BA" w:rsidP="0099585C">
            <w:r w:rsidRPr="002571A5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Республиканский бюджет, внебюджетные средства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Установка датчика уровня воды на ВДНБ с приобретением материалов в селе Кушманы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Default="007621BA" w:rsidP="0099585C">
            <w:r w:rsidRPr="002571A5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Республиканский бюджет, внебюджетные средства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Ремонт водопроводов в населенных пунктах поселения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Default="007621BA" w:rsidP="0099585C">
            <w:r w:rsidRPr="002571A5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Республиканский бюджет, внебюджетные средства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Ремонт щебеночных дорог с приобретением материалов в с.Кушманы, в пос.Русаковского лесничества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Default="007621BA" w:rsidP="0099585C">
            <w:r w:rsidRPr="002571A5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Республиканский бюджет, внебюджетные средства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Содержание автомобильных дорог в границах населенных пунктов поселения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Default="007621BA" w:rsidP="0099585C">
            <w:r w:rsidRPr="002571A5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Республиканский бюджет, внебюджетные средства</w:t>
            </w:r>
          </w:p>
        </w:tc>
      </w:tr>
      <w:tr w:rsidR="007621BA" w:rsidRPr="00491A9A" w:rsidTr="0099585C">
        <w:tc>
          <w:tcPr>
            <w:tcW w:w="597" w:type="dxa"/>
          </w:tcPr>
          <w:p w:rsidR="007621BA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Организация сбора и вывоза бытовых отходов и мусора в селе Кушманы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  <w:vAlign w:val="center"/>
          </w:tcPr>
          <w:p w:rsidR="007621BA" w:rsidRPr="005E0367" w:rsidRDefault="007621BA" w:rsidP="0099585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Республиканский бюджет</w:t>
            </w: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7621BA" w:rsidRPr="00491A9A" w:rsidTr="0099585C">
        <w:trPr>
          <w:trHeight w:val="769"/>
        </w:trPr>
        <w:tc>
          <w:tcPr>
            <w:tcW w:w="597" w:type="dxa"/>
          </w:tcPr>
          <w:p w:rsidR="007621BA" w:rsidRPr="00590063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>Обеспечение участия населения в мероприятиях, реализуемых в рамках повышения финансовой грамотности населения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2017-2030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Исполнительный 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621BA" w:rsidRPr="00491A9A" w:rsidTr="0099585C">
        <w:tc>
          <w:tcPr>
            <w:tcW w:w="597" w:type="dxa"/>
          </w:tcPr>
          <w:p w:rsidR="007621BA" w:rsidRPr="00590063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23" w:type="dxa"/>
          </w:tcPr>
          <w:p w:rsidR="007621BA" w:rsidRPr="005E0367" w:rsidRDefault="007621BA" w:rsidP="0099585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sz w:val="24"/>
                <w:szCs w:val="24"/>
              </w:rPr>
              <w:t xml:space="preserve">Подготовка предложений о </w:t>
            </w:r>
            <w:r w:rsidRPr="005E0367">
              <w:rPr>
                <w:rFonts w:ascii="Times New Roman" w:hAnsi="Times New Roman"/>
                <w:sz w:val="24"/>
                <w:szCs w:val="24"/>
              </w:rPr>
              <w:lastRenderedPageBreak/>
              <w:t>проведении выездных приемов и консультаций для маломобильных групп населения специалистами ЦРБ КМР и медицинских учреждений г.Казани</w:t>
            </w:r>
          </w:p>
        </w:tc>
        <w:tc>
          <w:tcPr>
            <w:tcW w:w="1559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2017-2030</w:t>
            </w:r>
          </w:p>
        </w:tc>
        <w:tc>
          <w:tcPr>
            <w:tcW w:w="241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Исполнительный </w:t>
            </w:r>
            <w:r w:rsidRPr="005E03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комитет Кушманского сельского поселения Кайбицкого муниципального района</w:t>
            </w:r>
          </w:p>
        </w:tc>
        <w:tc>
          <w:tcPr>
            <w:tcW w:w="1560" w:type="dxa"/>
          </w:tcPr>
          <w:p w:rsidR="007621BA" w:rsidRPr="005E0367" w:rsidRDefault="007621BA" w:rsidP="00995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621BA" w:rsidRPr="00C423BA" w:rsidRDefault="007621BA" w:rsidP="007621BA">
      <w:pPr>
        <w:jc w:val="both"/>
        <w:rPr>
          <w:rFonts w:ascii="Times New Roman" w:hAnsi="Times New Roman"/>
          <w:b/>
          <w:sz w:val="28"/>
          <w:szCs w:val="28"/>
        </w:rPr>
      </w:pPr>
    </w:p>
    <w:p w:rsidR="007621BA" w:rsidRDefault="007621BA" w:rsidP="00FD22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21BA" w:rsidRDefault="007621BA" w:rsidP="00FD22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21BA" w:rsidRDefault="007621BA" w:rsidP="00FD22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2268" w:rsidRPr="00981B8C" w:rsidRDefault="00FD2268" w:rsidP="00FD22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0AAE" w:rsidRDefault="00EC0AAE" w:rsidP="00787335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EC0AAE" w:rsidSect="00787335">
      <w:pgSz w:w="11906" w:h="16838"/>
      <w:pgMar w:top="567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082" w:rsidRDefault="00DF1082" w:rsidP="002A1AFE">
      <w:pPr>
        <w:spacing w:after="0" w:line="240" w:lineRule="auto"/>
      </w:pPr>
      <w:r>
        <w:separator/>
      </w:r>
    </w:p>
  </w:endnote>
  <w:endnote w:type="continuationSeparator" w:id="1">
    <w:p w:rsidR="00DF1082" w:rsidRDefault="00DF1082" w:rsidP="002A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BA" w:rsidRDefault="007621B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BA" w:rsidRDefault="007621B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BA" w:rsidRDefault="007621B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082" w:rsidRDefault="00DF1082" w:rsidP="002A1AFE">
      <w:pPr>
        <w:spacing w:after="0" w:line="240" w:lineRule="auto"/>
      </w:pPr>
      <w:r>
        <w:separator/>
      </w:r>
    </w:p>
  </w:footnote>
  <w:footnote w:type="continuationSeparator" w:id="1">
    <w:p w:rsidR="00DF1082" w:rsidRDefault="00DF1082" w:rsidP="002A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BA" w:rsidRDefault="007621B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426320"/>
      <w:docPartObj>
        <w:docPartGallery w:val="Page Numbers (Top of Page)"/>
        <w:docPartUnique/>
      </w:docPartObj>
    </w:sdtPr>
    <w:sdtContent>
      <w:p w:rsidR="007621BA" w:rsidRDefault="007621BA">
        <w:pPr>
          <w:pStyle w:val="a4"/>
          <w:jc w:val="center"/>
        </w:pPr>
        <w:fldSimple w:instr="PAGE   \* MERGEFORMAT">
          <w:r>
            <w:rPr>
              <w:noProof/>
            </w:rPr>
            <w:t>4</w:t>
          </w:r>
        </w:fldSimple>
      </w:p>
    </w:sdtContent>
  </w:sdt>
  <w:p w:rsidR="007621BA" w:rsidRDefault="007621B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BA" w:rsidRDefault="007621B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414D"/>
    <w:multiLevelType w:val="hybridMultilevel"/>
    <w:tmpl w:val="DA4C34FA"/>
    <w:lvl w:ilvl="0" w:tplc="38F0CC42">
      <w:start w:val="1"/>
      <w:numFmt w:val="bullet"/>
      <w:lvlText w:val="–"/>
      <w:lvlJc w:val="left"/>
      <w:pPr>
        <w:ind w:left="1854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">
    <w:nsid w:val="22066572"/>
    <w:multiLevelType w:val="hybridMultilevel"/>
    <w:tmpl w:val="38FA29B6"/>
    <w:lvl w:ilvl="0" w:tplc="38F0CC42">
      <w:start w:val="1"/>
      <w:numFmt w:val="bullet"/>
      <w:lvlText w:val="–"/>
      <w:lvlJc w:val="left"/>
      <w:pPr>
        <w:ind w:left="1713" w:hanging="360"/>
      </w:pPr>
      <w:rPr>
        <w:rFonts w:ascii="Times New Roman" w:hAnsi="Times New Roman" w:hint="default"/>
      </w:rPr>
    </w:lvl>
    <w:lvl w:ilvl="1" w:tplc="857666BA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746AA4EA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9749832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09C48E6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866AD22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79DAFE1E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82BC08AA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C6A0A1FE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38165E85"/>
    <w:multiLevelType w:val="hybridMultilevel"/>
    <w:tmpl w:val="D152F070"/>
    <w:lvl w:ilvl="0" w:tplc="38F0CC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704C5D"/>
    <w:multiLevelType w:val="hybridMultilevel"/>
    <w:tmpl w:val="BE1E0434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CE56AB1"/>
    <w:multiLevelType w:val="multilevel"/>
    <w:tmpl w:val="9ADEC2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4104BC4"/>
    <w:multiLevelType w:val="hybridMultilevel"/>
    <w:tmpl w:val="AA4CD63E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764173C"/>
    <w:multiLevelType w:val="multilevel"/>
    <w:tmpl w:val="507CFB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4D160285"/>
    <w:multiLevelType w:val="hybridMultilevel"/>
    <w:tmpl w:val="C1961C8E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DE9384E"/>
    <w:multiLevelType w:val="hybridMultilevel"/>
    <w:tmpl w:val="7E864B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5B70FD4"/>
    <w:multiLevelType w:val="hybridMultilevel"/>
    <w:tmpl w:val="C3FE9486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8515DCC"/>
    <w:multiLevelType w:val="hybridMultilevel"/>
    <w:tmpl w:val="66229FDC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DF847D2"/>
    <w:multiLevelType w:val="hybridMultilevel"/>
    <w:tmpl w:val="20327520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E407D56"/>
    <w:multiLevelType w:val="hybridMultilevel"/>
    <w:tmpl w:val="349E1698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FD00355"/>
    <w:multiLevelType w:val="hybridMultilevel"/>
    <w:tmpl w:val="2572F1E0"/>
    <w:lvl w:ilvl="0" w:tplc="38F0CC42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4EF6CA8"/>
    <w:multiLevelType w:val="hybridMultilevel"/>
    <w:tmpl w:val="51CC96B8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5DD735F"/>
    <w:multiLevelType w:val="hybridMultilevel"/>
    <w:tmpl w:val="B9C67ADE"/>
    <w:lvl w:ilvl="0" w:tplc="38F0CC4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0"/>
  </w:num>
  <w:num w:numId="6">
    <w:abstractNumId w:val="2"/>
  </w:num>
  <w:num w:numId="7">
    <w:abstractNumId w:val="10"/>
  </w:num>
  <w:num w:numId="8">
    <w:abstractNumId w:val="15"/>
  </w:num>
  <w:num w:numId="9">
    <w:abstractNumId w:val="14"/>
  </w:num>
  <w:num w:numId="10">
    <w:abstractNumId w:val="11"/>
  </w:num>
  <w:num w:numId="11">
    <w:abstractNumId w:val="5"/>
  </w:num>
  <w:num w:numId="12">
    <w:abstractNumId w:val="9"/>
  </w:num>
  <w:num w:numId="13">
    <w:abstractNumId w:val="12"/>
  </w:num>
  <w:num w:numId="14">
    <w:abstractNumId w:val="7"/>
  </w:num>
  <w:num w:numId="15">
    <w:abstractNumId w:val="3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2268"/>
    <w:rsid w:val="000111CF"/>
    <w:rsid w:val="00084C3C"/>
    <w:rsid w:val="00092A3C"/>
    <w:rsid w:val="00165D22"/>
    <w:rsid w:val="001977E4"/>
    <w:rsid w:val="001E116C"/>
    <w:rsid w:val="002A1AFE"/>
    <w:rsid w:val="002B31C9"/>
    <w:rsid w:val="003F2A7E"/>
    <w:rsid w:val="00477A51"/>
    <w:rsid w:val="0049511C"/>
    <w:rsid w:val="004E4384"/>
    <w:rsid w:val="00525033"/>
    <w:rsid w:val="00525F4E"/>
    <w:rsid w:val="0056585A"/>
    <w:rsid w:val="005E22B7"/>
    <w:rsid w:val="006972E0"/>
    <w:rsid w:val="006D6CC7"/>
    <w:rsid w:val="006E36E9"/>
    <w:rsid w:val="00707F66"/>
    <w:rsid w:val="00717057"/>
    <w:rsid w:val="00737716"/>
    <w:rsid w:val="007621BA"/>
    <w:rsid w:val="007645A2"/>
    <w:rsid w:val="00787335"/>
    <w:rsid w:val="008E5A61"/>
    <w:rsid w:val="00936784"/>
    <w:rsid w:val="009464B3"/>
    <w:rsid w:val="009478B8"/>
    <w:rsid w:val="009740C2"/>
    <w:rsid w:val="00981B8C"/>
    <w:rsid w:val="00A47280"/>
    <w:rsid w:val="00AB3D89"/>
    <w:rsid w:val="00AF0F96"/>
    <w:rsid w:val="00BB1DFD"/>
    <w:rsid w:val="00C96760"/>
    <w:rsid w:val="00CF0BC5"/>
    <w:rsid w:val="00DC6802"/>
    <w:rsid w:val="00DF1082"/>
    <w:rsid w:val="00E70D5A"/>
    <w:rsid w:val="00EC0AAE"/>
    <w:rsid w:val="00ED12E2"/>
    <w:rsid w:val="00F3545D"/>
    <w:rsid w:val="00F73013"/>
    <w:rsid w:val="00FB1979"/>
    <w:rsid w:val="00FD2268"/>
    <w:rsid w:val="00FF6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6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9511C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96760"/>
    <w:pPr>
      <w:keepNext/>
      <w:widowControl w:val="0"/>
      <w:kinsoku w:val="0"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2268"/>
    <w:rPr>
      <w:color w:val="008000"/>
      <w:u w:val="single"/>
    </w:rPr>
  </w:style>
  <w:style w:type="paragraph" w:customStyle="1" w:styleId="ConsPlusNormal">
    <w:name w:val="ConsPlusNormal"/>
    <w:rsid w:val="001E11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511C"/>
    <w:rPr>
      <w:rFonts w:ascii="Cambria" w:eastAsia="Times New Roman" w:hAnsi="Cambria" w:cs="Times New Roman"/>
      <w:color w:val="365F91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495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511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495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511C"/>
    <w:rPr>
      <w:rFonts w:ascii="Calibri" w:eastAsia="Calibri" w:hAnsi="Calibri" w:cs="Times New Roman"/>
    </w:rPr>
  </w:style>
  <w:style w:type="paragraph" w:styleId="a8">
    <w:name w:val="TOC Heading"/>
    <w:basedOn w:val="1"/>
    <w:next w:val="a"/>
    <w:uiPriority w:val="39"/>
    <w:unhideWhenUsed/>
    <w:qFormat/>
    <w:rsid w:val="0049511C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9511C"/>
    <w:pPr>
      <w:spacing w:after="100" w:line="259" w:lineRule="auto"/>
    </w:pPr>
    <w:rPr>
      <w:rFonts w:eastAsia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9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511C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EC0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9676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Style8">
    <w:name w:val="Style 8"/>
    <w:basedOn w:val="a"/>
    <w:uiPriority w:val="99"/>
    <w:rsid w:val="00C96760"/>
    <w:pPr>
      <w:widowControl w:val="0"/>
      <w:autoSpaceDE w:val="0"/>
      <w:autoSpaceDN w:val="0"/>
      <w:spacing w:after="0" w:line="278" w:lineRule="auto"/>
      <w:ind w:right="72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 10"/>
    <w:basedOn w:val="a"/>
    <w:uiPriority w:val="99"/>
    <w:rsid w:val="00C96760"/>
    <w:pPr>
      <w:widowControl w:val="0"/>
      <w:autoSpaceDE w:val="0"/>
      <w:autoSpaceDN w:val="0"/>
      <w:spacing w:after="0" w:line="280" w:lineRule="auto"/>
      <w:ind w:left="1296" w:right="72" w:hanging="36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9">
    <w:name w:val="Style 9"/>
    <w:basedOn w:val="a"/>
    <w:uiPriority w:val="99"/>
    <w:rsid w:val="00C967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6">
    <w:name w:val="Style 36"/>
    <w:basedOn w:val="a"/>
    <w:uiPriority w:val="99"/>
    <w:rsid w:val="00C96760"/>
    <w:pPr>
      <w:widowControl w:val="0"/>
      <w:autoSpaceDE w:val="0"/>
      <w:autoSpaceDN w:val="0"/>
      <w:spacing w:after="11520" w:line="280" w:lineRule="auto"/>
      <w:ind w:right="72" w:firstLine="108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7">
    <w:name w:val="Style 37"/>
    <w:basedOn w:val="a"/>
    <w:uiPriority w:val="99"/>
    <w:rsid w:val="00C96760"/>
    <w:pPr>
      <w:widowControl w:val="0"/>
      <w:autoSpaceDE w:val="0"/>
      <w:autoSpaceDN w:val="0"/>
      <w:spacing w:after="0" w:line="196" w:lineRule="auto"/>
      <w:ind w:right="72"/>
      <w:jc w:val="right"/>
    </w:pPr>
    <w:rPr>
      <w:rFonts w:ascii="Courier New" w:eastAsia="Times New Roman" w:hAnsi="Courier New" w:cs="Courier New"/>
      <w:sz w:val="31"/>
      <w:szCs w:val="31"/>
      <w:lang w:eastAsia="ru-RU"/>
    </w:rPr>
  </w:style>
  <w:style w:type="paragraph" w:customStyle="1" w:styleId="Style38">
    <w:name w:val="Style 38"/>
    <w:basedOn w:val="a"/>
    <w:uiPriority w:val="99"/>
    <w:rsid w:val="00C96760"/>
    <w:pPr>
      <w:widowControl w:val="0"/>
      <w:autoSpaceDE w:val="0"/>
      <w:autoSpaceDN w:val="0"/>
      <w:spacing w:after="12816" w:line="285" w:lineRule="auto"/>
      <w:ind w:left="72" w:right="72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9">
    <w:name w:val="Style 39"/>
    <w:basedOn w:val="a"/>
    <w:uiPriority w:val="99"/>
    <w:rsid w:val="00C96760"/>
    <w:pPr>
      <w:widowControl w:val="0"/>
      <w:autoSpaceDE w:val="0"/>
      <w:autoSpaceDN w:val="0"/>
      <w:spacing w:after="13788" w:line="273" w:lineRule="auto"/>
      <w:ind w:left="72" w:right="72"/>
    </w:pPr>
    <w:rPr>
      <w:rFonts w:ascii="Tahoma" w:eastAsia="Times New Roman" w:hAnsi="Tahoma" w:cs="Tahoma"/>
      <w:sz w:val="23"/>
      <w:szCs w:val="23"/>
      <w:lang w:eastAsia="ru-RU"/>
    </w:rPr>
  </w:style>
  <w:style w:type="paragraph" w:customStyle="1" w:styleId="Style40">
    <w:name w:val="Style 40"/>
    <w:basedOn w:val="a"/>
    <w:uiPriority w:val="99"/>
    <w:rsid w:val="00C96760"/>
    <w:pPr>
      <w:widowControl w:val="0"/>
      <w:autoSpaceDE w:val="0"/>
      <w:autoSpaceDN w:val="0"/>
      <w:spacing w:after="0" w:line="561" w:lineRule="auto"/>
      <w:ind w:left="720" w:right="1944"/>
    </w:pPr>
    <w:rPr>
      <w:rFonts w:ascii="Arial" w:eastAsia="Times New Roman" w:hAnsi="Arial" w:cs="Arial"/>
      <w:sz w:val="25"/>
      <w:szCs w:val="25"/>
      <w:lang w:eastAsia="ru-RU"/>
    </w:rPr>
  </w:style>
  <w:style w:type="paragraph" w:customStyle="1" w:styleId="Style31">
    <w:name w:val="Style 31"/>
    <w:basedOn w:val="a"/>
    <w:uiPriority w:val="99"/>
    <w:rsid w:val="00C9676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lang w:eastAsia="ru-RU"/>
    </w:rPr>
  </w:style>
  <w:style w:type="paragraph" w:customStyle="1" w:styleId="Style32">
    <w:name w:val="Style 32"/>
    <w:basedOn w:val="a"/>
    <w:uiPriority w:val="99"/>
    <w:rsid w:val="00C967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3"/>
      <w:szCs w:val="23"/>
      <w:lang w:eastAsia="ru-RU"/>
    </w:rPr>
  </w:style>
  <w:style w:type="paragraph" w:customStyle="1" w:styleId="Style33">
    <w:name w:val="Style 33"/>
    <w:basedOn w:val="a"/>
    <w:uiPriority w:val="99"/>
    <w:rsid w:val="00C96760"/>
    <w:pPr>
      <w:widowControl w:val="0"/>
      <w:autoSpaceDE w:val="0"/>
      <w:autoSpaceDN w:val="0"/>
      <w:spacing w:after="11232"/>
      <w:ind w:left="144" w:right="144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 34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5">
    <w:name w:val="Style 35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Style21">
    <w:name w:val="Style 21"/>
    <w:basedOn w:val="a"/>
    <w:uiPriority w:val="99"/>
    <w:rsid w:val="00C96760"/>
    <w:pPr>
      <w:widowControl w:val="0"/>
      <w:autoSpaceDE w:val="0"/>
      <w:autoSpaceDN w:val="0"/>
      <w:spacing w:after="0" w:line="240" w:lineRule="auto"/>
      <w:ind w:right="108"/>
      <w:jc w:val="right"/>
    </w:pPr>
    <w:rPr>
      <w:rFonts w:ascii="Arial" w:eastAsia="Times New Roman" w:hAnsi="Arial" w:cs="Arial"/>
      <w:sz w:val="17"/>
      <w:szCs w:val="17"/>
      <w:lang w:eastAsia="ru-RU"/>
    </w:rPr>
  </w:style>
  <w:style w:type="paragraph" w:customStyle="1" w:styleId="Style22">
    <w:name w:val="Style 22"/>
    <w:basedOn w:val="a"/>
    <w:uiPriority w:val="99"/>
    <w:rsid w:val="00C96760"/>
    <w:pPr>
      <w:widowControl w:val="0"/>
      <w:autoSpaceDE w:val="0"/>
      <w:autoSpaceDN w:val="0"/>
      <w:spacing w:after="0" w:line="196" w:lineRule="auto"/>
      <w:jc w:val="right"/>
    </w:pPr>
    <w:rPr>
      <w:rFonts w:ascii="Courier New" w:eastAsia="Times New Roman" w:hAnsi="Courier New" w:cs="Courier New"/>
      <w:sz w:val="30"/>
      <w:szCs w:val="30"/>
      <w:lang w:eastAsia="ru-RU"/>
    </w:rPr>
  </w:style>
  <w:style w:type="paragraph" w:customStyle="1" w:styleId="Style23">
    <w:name w:val="Style 23"/>
    <w:basedOn w:val="a"/>
    <w:uiPriority w:val="99"/>
    <w:rsid w:val="00C96760"/>
    <w:pPr>
      <w:widowControl w:val="0"/>
      <w:autoSpaceDE w:val="0"/>
      <w:autoSpaceDN w:val="0"/>
      <w:spacing w:after="0" w:line="280" w:lineRule="auto"/>
      <w:ind w:left="144" w:right="14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4">
    <w:name w:val="Style 24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Style25">
    <w:name w:val="Style 25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sz w:val="23"/>
      <w:szCs w:val="23"/>
      <w:lang w:eastAsia="ru-RU"/>
    </w:rPr>
  </w:style>
  <w:style w:type="paragraph" w:customStyle="1" w:styleId="Style51">
    <w:name w:val="Style 51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Lucida Console" w:eastAsia="Times New Roman" w:hAnsi="Lucida Console" w:cs="Lucida Console"/>
      <w:sz w:val="21"/>
      <w:szCs w:val="21"/>
      <w:lang w:eastAsia="ru-RU"/>
    </w:rPr>
  </w:style>
  <w:style w:type="paragraph" w:customStyle="1" w:styleId="Style46">
    <w:name w:val="Style 46"/>
    <w:basedOn w:val="a"/>
    <w:uiPriority w:val="99"/>
    <w:rsid w:val="00C96760"/>
    <w:pPr>
      <w:widowControl w:val="0"/>
      <w:autoSpaceDE w:val="0"/>
      <w:autoSpaceDN w:val="0"/>
      <w:spacing w:before="72" w:after="0" w:line="240" w:lineRule="auto"/>
      <w:ind w:left="9432"/>
    </w:pPr>
    <w:rPr>
      <w:rFonts w:ascii="Verdana" w:eastAsia="Times New Roman" w:hAnsi="Verdana" w:cs="Verdana"/>
      <w:sz w:val="11"/>
      <w:szCs w:val="11"/>
      <w:lang w:eastAsia="ru-RU"/>
    </w:rPr>
  </w:style>
  <w:style w:type="paragraph" w:customStyle="1" w:styleId="Style47">
    <w:name w:val="Style 47"/>
    <w:basedOn w:val="a"/>
    <w:uiPriority w:val="99"/>
    <w:rsid w:val="00C96760"/>
    <w:pPr>
      <w:widowControl w:val="0"/>
      <w:autoSpaceDE w:val="0"/>
      <w:autoSpaceDN w:val="0"/>
      <w:spacing w:before="288" w:after="0" w:line="240" w:lineRule="auto"/>
    </w:pPr>
    <w:rPr>
      <w:rFonts w:ascii="Tahoma" w:eastAsia="Times New Roman" w:hAnsi="Tahoma" w:cs="Tahoma"/>
      <w:sz w:val="23"/>
      <w:szCs w:val="23"/>
      <w:lang w:eastAsia="ru-RU"/>
    </w:rPr>
  </w:style>
  <w:style w:type="paragraph" w:customStyle="1" w:styleId="Style48">
    <w:name w:val="Style 48"/>
    <w:basedOn w:val="a"/>
    <w:uiPriority w:val="99"/>
    <w:rsid w:val="00C96760"/>
    <w:pPr>
      <w:widowControl w:val="0"/>
      <w:autoSpaceDE w:val="0"/>
      <w:autoSpaceDN w:val="0"/>
      <w:spacing w:after="13752" w:line="266" w:lineRule="auto"/>
      <w:ind w:left="72" w:right="72" w:firstLine="720"/>
    </w:pPr>
    <w:rPr>
      <w:rFonts w:ascii="Tahoma" w:eastAsia="Times New Roman" w:hAnsi="Tahoma" w:cs="Tahoma"/>
      <w:sz w:val="23"/>
      <w:szCs w:val="23"/>
      <w:lang w:eastAsia="ru-RU"/>
    </w:rPr>
  </w:style>
  <w:style w:type="paragraph" w:customStyle="1" w:styleId="Style50">
    <w:name w:val="Style 50"/>
    <w:basedOn w:val="a"/>
    <w:uiPriority w:val="99"/>
    <w:rsid w:val="00C96760"/>
    <w:pPr>
      <w:widowControl w:val="0"/>
      <w:autoSpaceDE w:val="0"/>
      <w:autoSpaceDN w:val="0"/>
      <w:spacing w:before="36" w:after="0" w:line="264" w:lineRule="auto"/>
      <w:ind w:left="1080"/>
    </w:pPr>
    <w:rPr>
      <w:rFonts w:ascii="Arial" w:eastAsia="Times New Roman" w:hAnsi="Arial" w:cs="Arial"/>
      <w:sz w:val="25"/>
      <w:szCs w:val="25"/>
      <w:lang w:eastAsia="ru-RU"/>
    </w:rPr>
  </w:style>
  <w:style w:type="paragraph" w:customStyle="1" w:styleId="Style49">
    <w:name w:val="Style 49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Times New Roman" w:hAnsi="Courier New" w:cs="Courier New"/>
      <w:sz w:val="21"/>
      <w:szCs w:val="21"/>
      <w:lang w:eastAsia="ru-RU"/>
    </w:rPr>
  </w:style>
  <w:style w:type="paragraph" w:customStyle="1" w:styleId="Style5">
    <w:name w:val="Style 5"/>
    <w:basedOn w:val="a"/>
    <w:uiPriority w:val="99"/>
    <w:rsid w:val="00C96760"/>
    <w:pPr>
      <w:widowControl w:val="0"/>
      <w:autoSpaceDE w:val="0"/>
      <w:autoSpaceDN w:val="0"/>
      <w:spacing w:after="0" w:line="271" w:lineRule="auto"/>
      <w:ind w:left="504" w:right="216" w:hanging="360"/>
      <w:jc w:val="both"/>
    </w:pPr>
    <w:rPr>
      <w:rFonts w:ascii="Arial" w:eastAsia="Times New Roman" w:hAnsi="Arial" w:cs="Arial"/>
      <w:sz w:val="25"/>
      <w:szCs w:val="25"/>
      <w:lang w:eastAsia="ru-RU"/>
    </w:rPr>
  </w:style>
  <w:style w:type="paragraph" w:customStyle="1" w:styleId="Style1">
    <w:name w:val="Style 1"/>
    <w:basedOn w:val="a"/>
    <w:uiPriority w:val="99"/>
    <w:rsid w:val="00C96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4">
    <w:name w:val="Style 4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right"/>
    </w:pPr>
    <w:rPr>
      <w:rFonts w:ascii="Arial" w:eastAsia="Times New Roman" w:hAnsi="Arial" w:cs="Arial"/>
      <w:sz w:val="25"/>
      <w:szCs w:val="25"/>
      <w:lang w:eastAsia="ru-RU"/>
    </w:rPr>
  </w:style>
  <w:style w:type="paragraph" w:customStyle="1" w:styleId="Style3">
    <w:name w:val="Style 3"/>
    <w:basedOn w:val="a"/>
    <w:uiPriority w:val="99"/>
    <w:rsid w:val="00C96760"/>
    <w:pPr>
      <w:widowControl w:val="0"/>
      <w:autoSpaceDE w:val="0"/>
      <w:autoSpaceDN w:val="0"/>
      <w:spacing w:after="0" w:line="240" w:lineRule="auto"/>
      <w:ind w:left="468"/>
    </w:pPr>
    <w:rPr>
      <w:rFonts w:ascii="Tahoma" w:eastAsia="Times New Roman" w:hAnsi="Tahoma" w:cs="Tahoma"/>
      <w:sz w:val="23"/>
      <w:szCs w:val="23"/>
      <w:lang w:eastAsia="ru-RU"/>
    </w:rPr>
  </w:style>
  <w:style w:type="paragraph" w:customStyle="1" w:styleId="Style52">
    <w:name w:val="Style 52"/>
    <w:basedOn w:val="a"/>
    <w:uiPriority w:val="99"/>
    <w:rsid w:val="00C96760"/>
    <w:pPr>
      <w:widowControl w:val="0"/>
      <w:autoSpaceDE w:val="0"/>
      <w:autoSpaceDN w:val="0"/>
      <w:spacing w:after="0" w:line="273" w:lineRule="auto"/>
      <w:ind w:left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3">
    <w:name w:val="Style 53"/>
    <w:basedOn w:val="a"/>
    <w:uiPriority w:val="99"/>
    <w:rsid w:val="00C96760"/>
    <w:pPr>
      <w:widowControl w:val="0"/>
      <w:autoSpaceDE w:val="0"/>
      <w:autoSpaceDN w:val="0"/>
      <w:spacing w:after="0" w:line="240" w:lineRule="auto"/>
      <w:ind w:left="72"/>
    </w:pPr>
    <w:rPr>
      <w:rFonts w:ascii="Arial" w:eastAsia="Times New Roman" w:hAnsi="Arial" w:cs="Arial"/>
      <w:sz w:val="25"/>
      <w:szCs w:val="25"/>
      <w:lang w:eastAsia="ru-RU"/>
    </w:rPr>
  </w:style>
  <w:style w:type="paragraph" w:customStyle="1" w:styleId="Style2">
    <w:name w:val="Style 2"/>
    <w:basedOn w:val="a"/>
    <w:uiPriority w:val="99"/>
    <w:rsid w:val="00C967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7"/>
      <w:szCs w:val="27"/>
      <w:lang w:eastAsia="ru-RU"/>
    </w:rPr>
  </w:style>
  <w:style w:type="paragraph" w:customStyle="1" w:styleId="Style16">
    <w:name w:val="Style 16"/>
    <w:basedOn w:val="a"/>
    <w:uiPriority w:val="99"/>
    <w:rsid w:val="00C96760"/>
    <w:pPr>
      <w:widowControl w:val="0"/>
      <w:autoSpaceDE w:val="0"/>
      <w:autoSpaceDN w:val="0"/>
      <w:spacing w:after="0" w:line="264" w:lineRule="auto"/>
      <w:ind w:right="288" w:firstLine="792"/>
    </w:pPr>
    <w:rPr>
      <w:rFonts w:ascii="Arial" w:eastAsia="Times New Roman" w:hAnsi="Arial" w:cs="Arial"/>
      <w:sz w:val="25"/>
      <w:szCs w:val="25"/>
      <w:lang w:eastAsia="ru-RU"/>
    </w:rPr>
  </w:style>
  <w:style w:type="paragraph" w:customStyle="1" w:styleId="Style17">
    <w:name w:val="Style 17"/>
    <w:basedOn w:val="a"/>
    <w:uiPriority w:val="99"/>
    <w:rsid w:val="00C96760"/>
    <w:pPr>
      <w:widowControl w:val="0"/>
      <w:autoSpaceDE w:val="0"/>
      <w:autoSpaceDN w:val="0"/>
      <w:spacing w:after="0" w:line="283" w:lineRule="auto"/>
      <w:ind w:left="504" w:firstLine="86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 18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Verdana" w:eastAsia="Times New Roman" w:hAnsi="Verdana" w:cs="Verdana"/>
      <w:sz w:val="20"/>
      <w:szCs w:val="20"/>
      <w:lang w:eastAsia="ru-RU"/>
    </w:rPr>
  </w:style>
  <w:style w:type="paragraph" w:customStyle="1" w:styleId="Style19">
    <w:name w:val="Style 19"/>
    <w:basedOn w:val="a"/>
    <w:uiPriority w:val="99"/>
    <w:rsid w:val="00C967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9"/>
      <w:szCs w:val="19"/>
      <w:lang w:eastAsia="ru-RU"/>
    </w:rPr>
  </w:style>
  <w:style w:type="paragraph" w:customStyle="1" w:styleId="Style20">
    <w:name w:val="Style 20"/>
    <w:basedOn w:val="a"/>
    <w:uiPriority w:val="99"/>
    <w:rsid w:val="00C96760"/>
    <w:pPr>
      <w:widowControl w:val="0"/>
      <w:autoSpaceDE w:val="0"/>
      <w:autoSpaceDN w:val="0"/>
      <w:spacing w:after="0" w:line="240" w:lineRule="auto"/>
      <w:ind w:right="108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Style11">
    <w:name w:val="Style 11"/>
    <w:basedOn w:val="a"/>
    <w:uiPriority w:val="99"/>
    <w:rsid w:val="00C96760"/>
    <w:pPr>
      <w:widowControl w:val="0"/>
      <w:autoSpaceDE w:val="0"/>
      <w:autoSpaceDN w:val="0"/>
      <w:spacing w:after="0" w:line="280" w:lineRule="auto"/>
      <w:ind w:right="72"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 12"/>
    <w:basedOn w:val="a"/>
    <w:uiPriority w:val="99"/>
    <w:rsid w:val="00C96760"/>
    <w:pPr>
      <w:widowControl w:val="0"/>
      <w:autoSpaceDE w:val="0"/>
      <w:autoSpaceDN w:val="0"/>
      <w:spacing w:after="0" w:line="280" w:lineRule="auto"/>
      <w:ind w:right="72" w:firstLine="720"/>
      <w:jc w:val="both"/>
    </w:pPr>
    <w:rPr>
      <w:rFonts w:ascii="Arial" w:eastAsia="Times New Roman" w:hAnsi="Arial" w:cs="Arial"/>
      <w:sz w:val="25"/>
      <w:szCs w:val="25"/>
      <w:lang w:eastAsia="ru-RU"/>
    </w:rPr>
  </w:style>
  <w:style w:type="paragraph" w:customStyle="1" w:styleId="Style13">
    <w:name w:val="Style 13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Style14">
    <w:name w:val="Style 14"/>
    <w:basedOn w:val="a"/>
    <w:uiPriority w:val="99"/>
    <w:rsid w:val="00C96760"/>
    <w:pPr>
      <w:widowControl w:val="0"/>
      <w:autoSpaceDE w:val="0"/>
      <w:autoSpaceDN w:val="0"/>
      <w:spacing w:after="11052" w:line="280" w:lineRule="auto"/>
      <w:ind w:left="72" w:right="144" w:firstLine="57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">
    <w:name w:val="Style 15"/>
    <w:basedOn w:val="a"/>
    <w:uiPriority w:val="99"/>
    <w:rsid w:val="00C96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1">
    <w:name w:val="Style 41"/>
    <w:basedOn w:val="a"/>
    <w:uiPriority w:val="99"/>
    <w:rsid w:val="00C96760"/>
    <w:pPr>
      <w:widowControl w:val="0"/>
      <w:autoSpaceDE w:val="0"/>
      <w:autoSpaceDN w:val="0"/>
      <w:spacing w:after="11052" w:line="264" w:lineRule="auto"/>
      <w:ind w:firstLine="720"/>
    </w:pPr>
    <w:rPr>
      <w:rFonts w:ascii="Arial" w:eastAsia="Times New Roman" w:hAnsi="Arial" w:cs="Arial"/>
      <w:sz w:val="25"/>
      <w:szCs w:val="25"/>
      <w:lang w:eastAsia="ru-RU"/>
    </w:rPr>
  </w:style>
  <w:style w:type="paragraph" w:customStyle="1" w:styleId="Style42">
    <w:name w:val="Style 42"/>
    <w:basedOn w:val="a"/>
    <w:uiPriority w:val="99"/>
    <w:rsid w:val="00C96760"/>
    <w:pPr>
      <w:widowControl w:val="0"/>
      <w:autoSpaceDE w:val="0"/>
      <w:autoSpaceDN w:val="0"/>
      <w:spacing w:after="0" w:line="230" w:lineRule="auto"/>
      <w:ind w:right="36"/>
      <w:jc w:val="right"/>
    </w:pPr>
    <w:rPr>
      <w:rFonts w:ascii="Lucida Console" w:eastAsia="Times New Roman" w:hAnsi="Lucida Console" w:cs="Lucida Console"/>
      <w:sz w:val="26"/>
      <w:szCs w:val="26"/>
      <w:lang w:eastAsia="ru-RU"/>
    </w:rPr>
  </w:style>
  <w:style w:type="paragraph" w:customStyle="1" w:styleId="Style43">
    <w:name w:val="Style 43"/>
    <w:basedOn w:val="a"/>
    <w:uiPriority w:val="99"/>
    <w:rsid w:val="00C96760"/>
    <w:pPr>
      <w:widowControl w:val="0"/>
      <w:autoSpaceDE w:val="0"/>
      <w:autoSpaceDN w:val="0"/>
      <w:spacing w:after="12240" w:line="280" w:lineRule="auto"/>
      <w:ind w:right="144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 44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Verdana" w:eastAsia="Times New Roman" w:hAnsi="Verdana" w:cs="Verdana"/>
      <w:sz w:val="21"/>
      <w:szCs w:val="21"/>
      <w:lang w:eastAsia="ru-RU"/>
    </w:rPr>
  </w:style>
  <w:style w:type="paragraph" w:customStyle="1" w:styleId="Style45">
    <w:name w:val="Style 45"/>
    <w:basedOn w:val="a"/>
    <w:uiPriority w:val="99"/>
    <w:rsid w:val="00C96760"/>
    <w:pPr>
      <w:widowControl w:val="0"/>
      <w:autoSpaceDE w:val="0"/>
      <w:autoSpaceDN w:val="0"/>
      <w:spacing w:after="0" w:line="360" w:lineRule="auto"/>
      <w:ind w:left="72"/>
    </w:pPr>
    <w:rPr>
      <w:rFonts w:ascii="Tahoma" w:eastAsia="Times New Roman" w:hAnsi="Tahoma" w:cs="Tahoma"/>
      <w:sz w:val="10"/>
      <w:szCs w:val="10"/>
      <w:lang w:eastAsia="ru-RU"/>
    </w:rPr>
  </w:style>
  <w:style w:type="paragraph" w:customStyle="1" w:styleId="Style26">
    <w:name w:val="Style 26"/>
    <w:basedOn w:val="a"/>
    <w:uiPriority w:val="99"/>
    <w:rsid w:val="00C96760"/>
    <w:pPr>
      <w:widowControl w:val="0"/>
      <w:autoSpaceDE w:val="0"/>
      <w:autoSpaceDN w:val="0"/>
      <w:spacing w:before="36" w:after="0"/>
    </w:pPr>
    <w:rPr>
      <w:rFonts w:ascii="Arial" w:eastAsia="Times New Roman" w:hAnsi="Arial" w:cs="Arial"/>
      <w:sz w:val="6"/>
      <w:szCs w:val="6"/>
      <w:lang w:eastAsia="ru-RU"/>
    </w:rPr>
  </w:style>
  <w:style w:type="paragraph" w:customStyle="1" w:styleId="Style27">
    <w:name w:val="Style 27"/>
    <w:basedOn w:val="a"/>
    <w:uiPriority w:val="99"/>
    <w:rsid w:val="00C96760"/>
    <w:pPr>
      <w:widowControl w:val="0"/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yle28">
    <w:name w:val="Style 28"/>
    <w:basedOn w:val="a"/>
    <w:uiPriority w:val="99"/>
    <w:rsid w:val="00C96760"/>
    <w:pPr>
      <w:widowControl w:val="0"/>
      <w:autoSpaceDE w:val="0"/>
      <w:autoSpaceDN w:val="0"/>
      <w:spacing w:after="0" w:line="240" w:lineRule="auto"/>
      <w:ind w:right="432"/>
      <w:jc w:val="right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Style29">
    <w:name w:val="Style 29"/>
    <w:basedOn w:val="a"/>
    <w:uiPriority w:val="99"/>
    <w:rsid w:val="00C96760"/>
    <w:pPr>
      <w:widowControl w:val="0"/>
      <w:autoSpaceDE w:val="0"/>
      <w:autoSpaceDN w:val="0"/>
      <w:spacing w:after="13752" w:line="278" w:lineRule="auto"/>
      <w:ind w:left="144" w:right="144"/>
    </w:pPr>
    <w:rPr>
      <w:rFonts w:ascii="Verdana" w:eastAsia="Times New Roman" w:hAnsi="Verdana" w:cs="Verdana"/>
      <w:sz w:val="23"/>
      <w:szCs w:val="23"/>
      <w:lang w:eastAsia="ru-RU"/>
    </w:rPr>
  </w:style>
  <w:style w:type="paragraph" w:customStyle="1" w:styleId="Style30">
    <w:name w:val="Style 30"/>
    <w:basedOn w:val="a"/>
    <w:uiPriority w:val="99"/>
    <w:rsid w:val="00C96760"/>
    <w:pPr>
      <w:widowControl w:val="0"/>
      <w:autoSpaceDE w:val="0"/>
      <w:autoSpaceDN w:val="0"/>
      <w:spacing w:after="0" w:line="240" w:lineRule="auto"/>
      <w:ind w:right="144"/>
      <w:jc w:val="right"/>
    </w:pPr>
    <w:rPr>
      <w:rFonts w:ascii="Lucida Console" w:eastAsia="Times New Roman" w:hAnsi="Lucida Console" w:cs="Lucida Console"/>
      <w:sz w:val="25"/>
      <w:szCs w:val="25"/>
      <w:lang w:eastAsia="ru-RU"/>
    </w:rPr>
  </w:style>
  <w:style w:type="character" w:customStyle="1" w:styleId="CharacterStyle13">
    <w:name w:val="Character Style 13"/>
    <w:uiPriority w:val="99"/>
    <w:rsid w:val="00C96760"/>
    <w:rPr>
      <w:rFonts w:ascii="Arial" w:hAnsi="Arial"/>
      <w:sz w:val="6"/>
    </w:rPr>
  </w:style>
  <w:style w:type="character" w:customStyle="1" w:styleId="CharacterStyle11">
    <w:name w:val="Character Style 11"/>
    <w:uiPriority w:val="99"/>
    <w:rsid w:val="00C96760"/>
    <w:rPr>
      <w:rFonts w:ascii="Arial" w:hAnsi="Arial"/>
      <w:sz w:val="17"/>
    </w:rPr>
  </w:style>
  <w:style w:type="character" w:customStyle="1" w:styleId="CharacterStyle14">
    <w:name w:val="Character Style 14"/>
    <w:uiPriority w:val="99"/>
    <w:rsid w:val="00C96760"/>
    <w:rPr>
      <w:rFonts w:ascii="Tahoma" w:hAnsi="Tahoma"/>
      <w:sz w:val="20"/>
    </w:rPr>
  </w:style>
  <w:style w:type="character" w:customStyle="1" w:styleId="CharacterStyle5">
    <w:name w:val="Character Style 5"/>
    <w:uiPriority w:val="99"/>
    <w:rsid w:val="00C96760"/>
    <w:rPr>
      <w:rFonts w:ascii="Arial" w:hAnsi="Arial"/>
      <w:sz w:val="24"/>
    </w:rPr>
  </w:style>
  <w:style w:type="character" w:customStyle="1" w:styleId="CharacterStyle8">
    <w:name w:val="Character Style 8"/>
    <w:uiPriority w:val="99"/>
    <w:rsid w:val="00C96760"/>
    <w:rPr>
      <w:rFonts w:ascii="Arial" w:hAnsi="Arial"/>
      <w:sz w:val="19"/>
    </w:rPr>
  </w:style>
  <w:style w:type="character" w:customStyle="1" w:styleId="CharacterStyle15">
    <w:name w:val="Character Style 15"/>
    <w:uiPriority w:val="99"/>
    <w:rsid w:val="00C96760"/>
    <w:rPr>
      <w:rFonts w:ascii="Lucida Console" w:hAnsi="Lucida Console"/>
      <w:sz w:val="25"/>
    </w:rPr>
  </w:style>
  <w:style w:type="character" w:customStyle="1" w:styleId="CharacterStyle28">
    <w:name w:val="Character Style 28"/>
    <w:uiPriority w:val="99"/>
    <w:rsid w:val="00C96760"/>
    <w:rPr>
      <w:rFonts w:ascii="Arial" w:hAnsi="Arial"/>
      <w:sz w:val="21"/>
    </w:rPr>
  </w:style>
  <w:style w:type="character" w:customStyle="1" w:styleId="CharacterStyle10">
    <w:name w:val="Character Style 10"/>
    <w:uiPriority w:val="99"/>
    <w:rsid w:val="00C96760"/>
    <w:rPr>
      <w:rFonts w:ascii="Courier New" w:hAnsi="Courier New"/>
      <w:sz w:val="30"/>
    </w:rPr>
  </w:style>
  <w:style w:type="character" w:customStyle="1" w:styleId="CharacterStyle29">
    <w:name w:val="Character Style 29"/>
    <w:uiPriority w:val="99"/>
    <w:rsid w:val="00C96760"/>
    <w:rPr>
      <w:rFonts w:ascii="Verdana" w:hAnsi="Verdana"/>
      <w:sz w:val="20"/>
    </w:rPr>
  </w:style>
  <w:style w:type="character" w:customStyle="1" w:styleId="CharacterStyle12">
    <w:name w:val="Character Style 12"/>
    <w:uiPriority w:val="99"/>
    <w:rsid w:val="00C96760"/>
    <w:rPr>
      <w:rFonts w:ascii="Arial" w:hAnsi="Arial"/>
      <w:sz w:val="22"/>
    </w:rPr>
  </w:style>
  <w:style w:type="character" w:customStyle="1" w:styleId="CharacterStyle16">
    <w:name w:val="Character Style 16"/>
    <w:uiPriority w:val="99"/>
    <w:rsid w:val="00C96760"/>
    <w:rPr>
      <w:rFonts w:ascii="Verdana" w:hAnsi="Verdana"/>
      <w:sz w:val="23"/>
    </w:rPr>
  </w:style>
  <w:style w:type="character" w:customStyle="1" w:styleId="CharacterStyle30">
    <w:name w:val="Character Style 30"/>
    <w:uiPriority w:val="99"/>
    <w:rsid w:val="00C96760"/>
    <w:rPr>
      <w:rFonts w:ascii="Arial" w:hAnsi="Arial"/>
      <w:sz w:val="18"/>
    </w:rPr>
  </w:style>
  <w:style w:type="character" w:customStyle="1" w:styleId="CharacterStyle31">
    <w:name w:val="Character Style 31"/>
    <w:uiPriority w:val="99"/>
    <w:rsid w:val="00C96760"/>
    <w:rPr>
      <w:rFonts w:ascii="Arial" w:hAnsi="Arial"/>
      <w:sz w:val="25"/>
    </w:rPr>
  </w:style>
  <w:style w:type="character" w:customStyle="1" w:styleId="CharacterStyle1">
    <w:name w:val="Character Style 1"/>
    <w:uiPriority w:val="99"/>
    <w:rsid w:val="00C96760"/>
    <w:rPr>
      <w:sz w:val="20"/>
    </w:rPr>
  </w:style>
  <w:style w:type="character" w:customStyle="1" w:styleId="CharacterStyle2">
    <w:name w:val="Character Style 2"/>
    <w:uiPriority w:val="99"/>
    <w:rsid w:val="00C96760"/>
    <w:rPr>
      <w:rFonts w:ascii="Arial" w:hAnsi="Arial"/>
      <w:sz w:val="27"/>
    </w:rPr>
  </w:style>
  <w:style w:type="character" w:customStyle="1" w:styleId="CharacterStyle32">
    <w:name w:val="Character Style 32"/>
    <w:uiPriority w:val="99"/>
    <w:rsid w:val="00C96760"/>
    <w:rPr>
      <w:rFonts w:ascii="Tahoma" w:hAnsi="Tahoma"/>
      <w:sz w:val="23"/>
    </w:rPr>
  </w:style>
  <w:style w:type="character" w:customStyle="1" w:styleId="CharacterStyle26">
    <w:name w:val="Character Style 26"/>
    <w:uiPriority w:val="99"/>
    <w:rsid w:val="00C96760"/>
    <w:rPr>
      <w:rFonts w:ascii="Courier New" w:hAnsi="Courier New"/>
      <w:sz w:val="21"/>
    </w:rPr>
  </w:style>
  <w:style w:type="character" w:customStyle="1" w:styleId="CharacterStyle25">
    <w:name w:val="Character Style 25"/>
    <w:uiPriority w:val="99"/>
    <w:rsid w:val="00C96760"/>
    <w:rPr>
      <w:rFonts w:ascii="Verdana" w:hAnsi="Verdana"/>
      <w:sz w:val="11"/>
    </w:rPr>
  </w:style>
  <w:style w:type="character" w:customStyle="1" w:styleId="CharacterStyle23">
    <w:name w:val="Character Style 23"/>
    <w:uiPriority w:val="99"/>
    <w:rsid w:val="00C96760"/>
    <w:rPr>
      <w:rFonts w:ascii="Verdana" w:hAnsi="Verdana"/>
      <w:sz w:val="21"/>
    </w:rPr>
  </w:style>
  <w:style w:type="character" w:customStyle="1" w:styleId="CharacterStyle24">
    <w:name w:val="Character Style 24"/>
    <w:uiPriority w:val="99"/>
    <w:rsid w:val="00C96760"/>
    <w:rPr>
      <w:rFonts w:ascii="Tahoma" w:hAnsi="Tahoma"/>
      <w:sz w:val="10"/>
    </w:rPr>
  </w:style>
  <w:style w:type="character" w:customStyle="1" w:styleId="CharacterStyle19">
    <w:name w:val="Character Style 19"/>
    <w:uiPriority w:val="99"/>
    <w:rsid w:val="00C96760"/>
    <w:rPr>
      <w:rFonts w:ascii="Arial" w:hAnsi="Arial"/>
      <w:sz w:val="20"/>
    </w:rPr>
  </w:style>
  <w:style w:type="character" w:customStyle="1" w:styleId="CharacterStyle21">
    <w:name w:val="Character Style 21"/>
    <w:uiPriority w:val="99"/>
    <w:rsid w:val="00C96760"/>
    <w:rPr>
      <w:rFonts w:ascii="Courier New" w:hAnsi="Courier New"/>
      <w:sz w:val="31"/>
    </w:rPr>
  </w:style>
  <w:style w:type="character" w:customStyle="1" w:styleId="CharacterStyle20">
    <w:name w:val="Character Style 20"/>
    <w:uiPriority w:val="99"/>
    <w:rsid w:val="00C96760"/>
    <w:rPr>
      <w:rFonts w:ascii="Courier New" w:hAnsi="Courier New"/>
      <w:sz w:val="26"/>
    </w:rPr>
  </w:style>
  <w:style w:type="character" w:customStyle="1" w:styleId="CharacterStyle22">
    <w:name w:val="Character Style 22"/>
    <w:uiPriority w:val="99"/>
    <w:rsid w:val="00C96760"/>
    <w:rPr>
      <w:rFonts w:ascii="Lucida Console" w:hAnsi="Lucida Console"/>
      <w:sz w:val="26"/>
    </w:rPr>
  </w:style>
  <w:style w:type="character" w:customStyle="1" w:styleId="CharacterStyle18">
    <w:name w:val="Character Style 18"/>
    <w:uiPriority w:val="99"/>
    <w:rsid w:val="00C96760"/>
    <w:rPr>
      <w:rFonts w:ascii="Arial" w:hAnsi="Arial"/>
      <w:sz w:val="23"/>
    </w:rPr>
  </w:style>
  <w:style w:type="character" w:customStyle="1" w:styleId="CharacterStyle17">
    <w:name w:val="Character Style 17"/>
    <w:uiPriority w:val="99"/>
    <w:rsid w:val="00C96760"/>
    <w:rPr>
      <w:rFonts w:ascii="Tahoma" w:hAnsi="Tahoma"/>
      <w:sz w:val="22"/>
    </w:rPr>
  </w:style>
  <w:style w:type="character" w:customStyle="1" w:styleId="CharacterStyle27">
    <w:name w:val="Character Style 27"/>
    <w:uiPriority w:val="99"/>
    <w:rsid w:val="00C96760"/>
    <w:rPr>
      <w:rFonts w:ascii="Lucida Console" w:hAnsi="Lucida Console"/>
      <w:sz w:val="21"/>
    </w:rPr>
  </w:style>
  <w:style w:type="paragraph" w:styleId="ac">
    <w:name w:val="Normal (Web)"/>
    <w:basedOn w:val="a"/>
    <w:uiPriority w:val="99"/>
    <w:semiHidden/>
    <w:unhideWhenUsed/>
    <w:rsid w:val="00C96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96760"/>
    <w:rPr>
      <w:rFonts w:cs="Times New Roman"/>
      <w:b/>
    </w:rPr>
  </w:style>
  <w:style w:type="character" w:customStyle="1" w:styleId="apple-converted-space">
    <w:name w:val="apple-converted-space"/>
    <w:rsid w:val="00C96760"/>
  </w:style>
  <w:style w:type="paragraph" w:styleId="2">
    <w:name w:val="Body Text Indent 2"/>
    <w:basedOn w:val="a"/>
    <w:link w:val="20"/>
    <w:uiPriority w:val="99"/>
    <w:semiHidden/>
    <w:rsid w:val="00C9676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967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 Знак Знак Знак Знак Знак"/>
    <w:basedOn w:val="a"/>
    <w:rsid w:val="00C96760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No Spacing"/>
    <w:uiPriority w:val="1"/>
    <w:rsid w:val="00C96760"/>
    <w:pPr>
      <w:spacing w:after="0" w:line="240" w:lineRule="auto"/>
    </w:pPr>
    <w:rPr>
      <w:rFonts w:ascii="Calibri" w:eastAsia="Times New Roman" w:hAnsi="Calibri" w:cs="Times New Roman"/>
    </w:rPr>
  </w:style>
  <w:style w:type="paragraph" w:styleId="af0">
    <w:name w:val="List Paragraph"/>
    <w:basedOn w:val="a"/>
    <w:uiPriority w:val="34"/>
    <w:qFormat/>
    <w:rsid w:val="00C9676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C96760"/>
    <w:rPr>
      <w:rFonts w:cs="Times New Roman"/>
      <w:color w:val="800080"/>
      <w:u w:val="single"/>
    </w:rPr>
  </w:style>
  <w:style w:type="paragraph" w:customStyle="1" w:styleId="font5">
    <w:name w:val="font5"/>
    <w:basedOn w:val="a"/>
    <w:rsid w:val="00C9676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C9676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font7">
    <w:name w:val="font7"/>
    <w:basedOn w:val="a"/>
    <w:rsid w:val="00C9676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B050"/>
      <w:sz w:val="24"/>
      <w:szCs w:val="24"/>
      <w:lang w:eastAsia="ru-RU"/>
    </w:rPr>
  </w:style>
  <w:style w:type="paragraph" w:customStyle="1" w:styleId="font8">
    <w:name w:val="font8"/>
    <w:basedOn w:val="a"/>
    <w:rsid w:val="00C96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C967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C967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C967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C9676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C9676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C9676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9676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C967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C96760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C967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C9676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C9676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C96760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C967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C967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C9676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C967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C9676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C9676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C9676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C96760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C967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C967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C967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C967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C96760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C9676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C967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rsid w:val="00C967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C9676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C9676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C9676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C9676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C9676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FD2268"/>
    <w:rPr>
      <w:color w:val="0080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4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E0700-0F1E-4ADF-B55F-E49F293F3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1681</Words>
  <Characters>9587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Айрат</dc:creator>
  <cp:lastModifiedBy>Admin</cp:lastModifiedBy>
  <cp:revision>6</cp:revision>
  <dcterms:created xsi:type="dcterms:W3CDTF">2017-04-19T10:14:00Z</dcterms:created>
  <dcterms:modified xsi:type="dcterms:W3CDTF">2017-04-25T04:57:00Z</dcterms:modified>
</cp:coreProperties>
</file>